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84ECB" w14:textId="72FC88B0" w:rsidR="001B7E93" w:rsidRPr="00E868FE" w:rsidRDefault="0091075E" w:rsidP="00E868FE">
      <w:pPr>
        <w:pStyle w:val="Sinespaciado"/>
        <w:tabs>
          <w:tab w:val="left" w:pos="3260"/>
          <w:tab w:val="left" w:pos="3390"/>
        </w:tabs>
        <w:jc w:val="both"/>
        <w:rPr>
          <w:rFonts w:ascii="Arial" w:hAnsi="Arial" w:cs="Arial"/>
        </w:rPr>
      </w:pPr>
      <w:r w:rsidRPr="00E868FE">
        <w:rPr>
          <w:rFonts w:ascii="Arial" w:hAnsi="Arial" w:cs="Arial"/>
        </w:rPr>
        <w:tab/>
      </w:r>
      <w:r w:rsidR="001B3F08" w:rsidRPr="00E868FE">
        <w:rPr>
          <w:rFonts w:ascii="Arial" w:hAnsi="Arial" w:cs="Arial"/>
        </w:rPr>
        <w:tab/>
      </w:r>
    </w:p>
    <w:p w14:paraId="6827A628" w14:textId="3782E8AA" w:rsidR="00502F2C" w:rsidRPr="00E868FE" w:rsidRDefault="0033470C" w:rsidP="00E868FE">
      <w:pPr>
        <w:pStyle w:val="Sinespaciado"/>
        <w:jc w:val="both"/>
        <w:rPr>
          <w:rFonts w:ascii="Arial" w:eastAsia="Times New Roman" w:hAnsi="Arial" w:cs="Arial"/>
        </w:rPr>
      </w:pPr>
      <w:r w:rsidRPr="00E868FE">
        <w:rPr>
          <w:rFonts w:ascii="Arial" w:eastAsia="Times New Roman" w:hAnsi="Arial" w:cs="Arial"/>
        </w:rPr>
        <w:t xml:space="preserve">Fecha de </w:t>
      </w:r>
      <w:r w:rsidR="008566C1" w:rsidRPr="00E868FE">
        <w:rPr>
          <w:rFonts w:ascii="Arial" w:eastAsia="Times New Roman" w:hAnsi="Arial" w:cs="Arial"/>
        </w:rPr>
        <w:t>e</w:t>
      </w:r>
      <w:r w:rsidRPr="00E868FE">
        <w:rPr>
          <w:rFonts w:ascii="Arial" w:eastAsia="Times New Roman" w:hAnsi="Arial" w:cs="Arial"/>
        </w:rPr>
        <w:t xml:space="preserve">laboración: </w:t>
      </w:r>
    </w:p>
    <w:p w14:paraId="34249EBF" w14:textId="77777777" w:rsidR="002871FA" w:rsidRPr="00E868FE" w:rsidRDefault="002871FA" w:rsidP="00E868FE">
      <w:pPr>
        <w:pStyle w:val="Sinespaciado"/>
        <w:jc w:val="both"/>
        <w:rPr>
          <w:rFonts w:ascii="Arial" w:eastAsia="Times New Roman" w:hAnsi="Arial" w:cs="Arial"/>
        </w:rPr>
      </w:pPr>
    </w:p>
    <w:p w14:paraId="23CBF721" w14:textId="3318496D" w:rsidR="00CD2B60" w:rsidRPr="00E868FE" w:rsidRDefault="00CD2B60" w:rsidP="00E868FE">
      <w:pPr>
        <w:pStyle w:val="Ttulo1"/>
        <w:numPr>
          <w:ilvl w:val="0"/>
          <w:numId w:val="1"/>
        </w:numPr>
        <w:spacing w:before="0" w:line="240" w:lineRule="auto"/>
        <w:ind w:left="0" w:firstLine="0"/>
        <w:jc w:val="both"/>
        <w:rPr>
          <w:rFonts w:ascii="Arial" w:hAnsi="Arial" w:cs="Arial"/>
          <w:b/>
          <w:bCs/>
          <w:color w:val="auto"/>
          <w:sz w:val="22"/>
          <w:szCs w:val="22"/>
        </w:rPr>
      </w:pPr>
      <w:bookmarkStart w:id="0" w:name="_Toc60086932"/>
      <w:bookmarkStart w:id="1" w:name="_Toc60087034"/>
      <w:bookmarkStart w:id="2" w:name="_Toc60087209"/>
      <w:r w:rsidRPr="00E868FE">
        <w:rPr>
          <w:rFonts w:ascii="Arial" w:hAnsi="Arial" w:cs="Arial"/>
          <w:b/>
          <w:bCs/>
          <w:color w:val="auto"/>
          <w:sz w:val="22"/>
          <w:szCs w:val="22"/>
        </w:rPr>
        <w:t>INFORMACIÓN GENERAL</w:t>
      </w:r>
      <w:bookmarkEnd w:id="0"/>
      <w:bookmarkEnd w:id="1"/>
      <w:bookmarkEnd w:id="2"/>
    </w:p>
    <w:tbl>
      <w:tblPr>
        <w:tblW w:w="9284" w:type="dxa"/>
        <w:tblInd w:w="38" w:type="dxa"/>
        <w:tblBorders>
          <w:top w:val="single" w:sz="4" w:space="0" w:color="000000" w:themeColor="text1"/>
          <w:left w:val="single" w:sz="4"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307"/>
        <w:gridCol w:w="14"/>
        <w:gridCol w:w="194"/>
        <w:gridCol w:w="3046"/>
        <w:gridCol w:w="2510"/>
        <w:gridCol w:w="1213"/>
      </w:tblGrid>
      <w:tr w:rsidR="00163BF1" w:rsidRPr="00E868FE" w14:paraId="7D984754" w14:textId="77777777" w:rsidTr="008C3FA8">
        <w:trPr>
          <w:trHeight w:val="607"/>
        </w:trPr>
        <w:tc>
          <w:tcPr>
            <w:tcW w:w="2515" w:type="dxa"/>
            <w:gridSpan w:val="3"/>
            <w:shd w:val="clear" w:color="auto" w:fill="auto"/>
            <w:vAlign w:val="center"/>
          </w:tcPr>
          <w:p w14:paraId="23ACCF32" w14:textId="5DC58452" w:rsidR="00AB34C3" w:rsidRPr="00E868FE" w:rsidRDefault="0091322B" w:rsidP="00E868FE">
            <w:pPr>
              <w:spacing w:after="0" w:line="240" w:lineRule="auto"/>
              <w:jc w:val="both"/>
              <w:rPr>
                <w:rFonts w:ascii="Arial" w:eastAsia="Arial" w:hAnsi="Arial" w:cs="Arial"/>
              </w:rPr>
            </w:pPr>
            <w:r w:rsidRPr="00E868FE">
              <w:rPr>
                <w:rFonts w:ascii="Arial" w:eastAsia="Arial" w:hAnsi="Arial" w:cs="Arial"/>
              </w:rPr>
              <w:t>NOMBRE DEL PROYECTO</w:t>
            </w:r>
          </w:p>
        </w:tc>
        <w:tc>
          <w:tcPr>
            <w:tcW w:w="6769" w:type="dxa"/>
            <w:gridSpan w:val="3"/>
            <w:shd w:val="clear" w:color="auto" w:fill="auto"/>
            <w:vAlign w:val="center"/>
          </w:tcPr>
          <w:p w14:paraId="692EAACF" w14:textId="2FA2EB99" w:rsidR="00D11E35" w:rsidRPr="00E868FE" w:rsidRDefault="00D11E35" w:rsidP="00E868FE">
            <w:pPr>
              <w:spacing w:after="0" w:line="240" w:lineRule="auto"/>
              <w:jc w:val="both"/>
              <w:rPr>
                <w:rFonts w:ascii="Arial" w:eastAsia="Arial" w:hAnsi="Arial" w:cs="Arial"/>
              </w:rPr>
            </w:pPr>
            <w:bookmarkStart w:id="3" w:name="_Hlk186303026"/>
            <w:r w:rsidRPr="00E868FE">
              <w:rPr>
                <w:rFonts w:ascii="Arial" w:eastAsia="Arial" w:hAnsi="Arial" w:cs="Arial"/>
              </w:rPr>
              <w:t xml:space="preserve">Implementación de un proyecto de economía circular para el aprovechamiento del cartón, </w:t>
            </w:r>
            <w:r w:rsidR="005C18B3" w:rsidRPr="00E868FE">
              <w:rPr>
                <w:rFonts w:ascii="Arial" w:eastAsia="Arial" w:hAnsi="Arial" w:cs="Arial"/>
              </w:rPr>
              <w:t>área poscosecha</w:t>
            </w:r>
            <w:r w:rsidRPr="00E868FE">
              <w:rPr>
                <w:rFonts w:ascii="Arial" w:eastAsia="Arial" w:hAnsi="Arial" w:cs="Arial"/>
              </w:rPr>
              <w:t xml:space="preserve"> del sector floricultor como materia prima para la elaboración de artesanías </w:t>
            </w:r>
          </w:p>
          <w:bookmarkEnd w:id="3"/>
          <w:p w14:paraId="37958190" w14:textId="3E5BA95B" w:rsidR="00D11E35" w:rsidRPr="00E868FE" w:rsidRDefault="00D11E35" w:rsidP="00E868FE">
            <w:pPr>
              <w:spacing w:after="0" w:line="240" w:lineRule="auto"/>
              <w:jc w:val="both"/>
              <w:rPr>
                <w:rFonts w:ascii="Arial" w:eastAsia="Arial" w:hAnsi="Arial" w:cs="Arial"/>
              </w:rPr>
            </w:pPr>
          </w:p>
        </w:tc>
      </w:tr>
      <w:tr w:rsidR="00163BF1" w:rsidRPr="00E868FE" w14:paraId="60955B9B" w14:textId="77777777" w:rsidTr="008C3FA8">
        <w:trPr>
          <w:trHeight w:val="607"/>
        </w:trPr>
        <w:tc>
          <w:tcPr>
            <w:tcW w:w="2515" w:type="dxa"/>
            <w:gridSpan w:val="3"/>
            <w:shd w:val="clear" w:color="auto" w:fill="auto"/>
            <w:vAlign w:val="center"/>
          </w:tcPr>
          <w:p w14:paraId="3A6B42A7" w14:textId="577CFFA3" w:rsidR="00BA63F2" w:rsidRPr="00E868FE" w:rsidRDefault="00BA63F2" w:rsidP="00E868FE">
            <w:pPr>
              <w:spacing w:after="0" w:line="240" w:lineRule="auto"/>
              <w:jc w:val="both"/>
              <w:rPr>
                <w:rFonts w:ascii="Arial" w:eastAsia="Arial" w:hAnsi="Arial" w:cs="Arial"/>
              </w:rPr>
            </w:pPr>
            <w:r w:rsidRPr="00E868FE">
              <w:rPr>
                <w:rFonts w:ascii="Arial" w:eastAsia="Arial" w:hAnsi="Arial" w:cs="Arial"/>
              </w:rPr>
              <w:t>IDENTIFICADOR FORMULACION</w:t>
            </w:r>
          </w:p>
        </w:tc>
        <w:tc>
          <w:tcPr>
            <w:tcW w:w="6769" w:type="dxa"/>
            <w:gridSpan w:val="3"/>
            <w:shd w:val="clear" w:color="auto" w:fill="auto"/>
            <w:vAlign w:val="center"/>
          </w:tcPr>
          <w:p w14:paraId="4CDC459D" w14:textId="77777777" w:rsidR="00080738" w:rsidRPr="00E868FE" w:rsidRDefault="008C3FA8" w:rsidP="00E868FE">
            <w:pPr>
              <w:spacing w:after="0" w:line="240" w:lineRule="auto"/>
              <w:jc w:val="both"/>
              <w:rPr>
                <w:rFonts w:ascii="Arial" w:hAnsi="Arial" w:cs="Arial"/>
              </w:rPr>
            </w:pPr>
            <w:r w:rsidRPr="00E868FE">
              <w:rPr>
                <w:rFonts w:ascii="Arial" w:eastAsia="Arial" w:hAnsi="Arial" w:cs="Arial"/>
              </w:rPr>
              <w:t>N</w:t>
            </w:r>
            <w:r w:rsidR="00A00200" w:rsidRPr="00E868FE">
              <w:rPr>
                <w:rFonts w:ascii="Arial" w:eastAsia="Arial" w:hAnsi="Arial" w:cs="Arial"/>
              </w:rPr>
              <w:t>.</w:t>
            </w:r>
            <w:r w:rsidRPr="00E868FE">
              <w:rPr>
                <w:rFonts w:ascii="Arial" w:eastAsia="Arial" w:hAnsi="Arial" w:cs="Arial"/>
              </w:rPr>
              <w:t>A</w:t>
            </w:r>
            <w:r w:rsidR="00A00200" w:rsidRPr="00E868FE">
              <w:rPr>
                <w:rFonts w:ascii="Arial" w:eastAsia="Arial" w:hAnsi="Arial" w:cs="Arial"/>
              </w:rPr>
              <w:t>.</w:t>
            </w:r>
            <w:r w:rsidR="00080738" w:rsidRPr="00E868FE">
              <w:rPr>
                <w:rFonts w:ascii="Arial" w:hAnsi="Arial" w:cs="Arial"/>
              </w:rPr>
              <w:t xml:space="preserve"> </w:t>
            </w:r>
          </w:p>
          <w:p w14:paraId="3FE8C9E0" w14:textId="5D8B69AD" w:rsidR="00BA63F2" w:rsidRPr="00E868FE" w:rsidRDefault="00BA63F2" w:rsidP="00E868FE">
            <w:pPr>
              <w:spacing w:after="0" w:line="240" w:lineRule="auto"/>
              <w:jc w:val="both"/>
              <w:rPr>
                <w:rFonts w:ascii="Arial" w:eastAsia="Arial" w:hAnsi="Arial" w:cs="Arial"/>
              </w:rPr>
            </w:pPr>
          </w:p>
        </w:tc>
      </w:tr>
      <w:tr w:rsidR="00163BF1" w:rsidRPr="00E868FE" w14:paraId="0CF92816" w14:textId="77777777" w:rsidTr="008C3FA8">
        <w:trPr>
          <w:trHeight w:val="314"/>
        </w:trPr>
        <w:tc>
          <w:tcPr>
            <w:tcW w:w="2515" w:type="dxa"/>
            <w:gridSpan w:val="3"/>
            <w:shd w:val="clear" w:color="auto" w:fill="auto"/>
            <w:vAlign w:val="center"/>
          </w:tcPr>
          <w:p w14:paraId="55F54F6F" w14:textId="19585BD7"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TIPO DE PROYECTO</w:t>
            </w:r>
          </w:p>
        </w:tc>
        <w:tc>
          <w:tcPr>
            <w:tcW w:w="3046" w:type="dxa"/>
            <w:shd w:val="clear" w:color="auto" w:fill="auto"/>
            <w:vAlign w:val="center"/>
          </w:tcPr>
          <w:p w14:paraId="3EF54125" w14:textId="19872AE3"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 xml:space="preserve">Modelo </w:t>
            </w:r>
            <w:r w:rsidR="00D11E35" w:rsidRPr="00E868FE">
              <w:rPr>
                <w:rFonts w:ascii="Arial" w:eastAsia="Arial" w:hAnsi="Arial" w:cs="Arial"/>
              </w:rPr>
              <w:t>de valorización de residuos</w:t>
            </w:r>
            <w:r w:rsidR="00A00200" w:rsidRPr="00E868FE">
              <w:rPr>
                <w:rFonts w:ascii="Arial" w:eastAsia="Arial" w:hAnsi="Arial" w:cs="Arial"/>
              </w:rPr>
              <w:t xml:space="preserve"> </w:t>
            </w:r>
            <w:r w:rsidR="002E6C69" w:rsidRPr="00E868FE">
              <w:rPr>
                <w:rFonts w:ascii="Arial" w:eastAsia="Arial" w:hAnsi="Arial" w:cs="Arial"/>
              </w:rPr>
              <w:t xml:space="preserve"> </w:t>
            </w:r>
          </w:p>
        </w:tc>
        <w:tc>
          <w:tcPr>
            <w:tcW w:w="2510" w:type="dxa"/>
            <w:shd w:val="clear" w:color="auto" w:fill="auto"/>
            <w:vAlign w:val="center"/>
          </w:tcPr>
          <w:p w14:paraId="61D110E4" w14:textId="3B1B2C58"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AÑO FORMULACIÓN</w:t>
            </w:r>
          </w:p>
        </w:tc>
        <w:tc>
          <w:tcPr>
            <w:tcW w:w="1213" w:type="dxa"/>
            <w:shd w:val="clear" w:color="auto" w:fill="auto"/>
            <w:vAlign w:val="center"/>
          </w:tcPr>
          <w:p w14:paraId="2C81DC9C" w14:textId="3F93B0D0"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2024</w:t>
            </w:r>
          </w:p>
        </w:tc>
      </w:tr>
      <w:tr w:rsidR="00163BF1" w:rsidRPr="00E868FE" w14:paraId="38BA4D51" w14:textId="77777777" w:rsidTr="008C3FA8">
        <w:trPr>
          <w:trHeight w:val="276"/>
        </w:trPr>
        <w:tc>
          <w:tcPr>
            <w:tcW w:w="2515" w:type="dxa"/>
            <w:gridSpan w:val="3"/>
            <w:shd w:val="clear" w:color="auto" w:fill="auto"/>
            <w:vAlign w:val="center"/>
          </w:tcPr>
          <w:p w14:paraId="4D839E8C" w14:textId="075E7F9F"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RESPONSABLE</w:t>
            </w:r>
          </w:p>
        </w:tc>
        <w:tc>
          <w:tcPr>
            <w:tcW w:w="3046" w:type="dxa"/>
            <w:shd w:val="clear" w:color="auto" w:fill="auto"/>
            <w:vAlign w:val="center"/>
          </w:tcPr>
          <w:p w14:paraId="4D66306F" w14:textId="26196FD9"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Dirección de Cultura Ambiental y Servicio al Ciudadano DCASC</w:t>
            </w:r>
            <w:r w:rsidR="00A00200" w:rsidRPr="00E868FE">
              <w:rPr>
                <w:rFonts w:ascii="Arial" w:eastAsia="Arial" w:hAnsi="Arial" w:cs="Arial"/>
              </w:rPr>
              <w:t xml:space="preserve">, CAR Cundinamarca. </w:t>
            </w:r>
          </w:p>
        </w:tc>
        <w:tc>
          <w:tcPr>
            <w:tcW w:w="2510" w:type="dxa"/>
            <w:shd w:val="clear" w:color="auto" w:fill="auto"/>
            <w:vAlign w:val="center"/>
          </w:tcPr>
          <w:p w14:paraId="645CE86A" w14:textId="18579B91"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AÑO FINAL EJECUCIÓN</w:t>
            </w:r>
          </w:p>
        </w:tc>
        <w:tc>
          <w:tcPr>
            <w:tcW w:w="1213" w:type="dxa"/>
            <w:shd w:val="clear" w:color="auto" w:fill="auto"/>
            <w:vAlign w:val="center"/>
          </w:tcPr>
          <w:p w14:paraId="5B4D1F65" w14:textId="36561E1E" w:rsidR="008C3FA8" w:rsidRPr="00E868FE" w:rsidRDefault="00A00200" w:rsidP="00E868FE">
            <w:pPr>
              <w:spacing w:after="0" w:line="240" w:lineRule="auto"/>
              <w:jc w:val="both"/>
              <w:rPr>
                <w:rFonts w:ascii="Arial" w:eastAsia="Arial" w:hAnsi="Arial" w:cs="Arial"/>
              </w:rPr>
            </w:pPr>
            <w:r w:rsidRPr="00E868FE">
              <w:rPr>
                <w:rFonts w:ascii="Arial" w:eastAsia="Arial" w:hAnsi="Arial" w:cs="Arial"/>
              </w:rPr>
              <w:t>2024</w:t>
            </w:r>
          </w:p>
        </w:tc>
      </w:tr>
      <w:tr w:rsidR="00163BF1" w:rsidRPr="00E868FE" w14:paraId="6860BCB2" w14:textId="77777777" w:rsidTr="008C3FA8">
        <w:trPr>
          <w:trHeight w:val="408"/>
        </w:trPr>
        <w:tc>
          <w:tcPr>
            <w:tcW w:w="2515" w:type="dxa"/>
            <w:gridSpan w:val="3"/>
            <w:shd w:val="clear" w:color="auto" w:fill="auto"/>
            <w:vAlign w:val="center"/>
          </w:tcPr>
          <w:p w14:paraId="5E34FE48" w14:textId="30B8BF13"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UBICACIÓN</w:t>
            </w:r>
          </w:p>
        </w:tc>
        <w:tc>
          <w:tcPr>
            <w:tcW w:w="3046" w:type="dxa"/>
            <w:shd w:val="clear" w:color="auto" w:fill="auto"/>
            <w:vAlign w:val="center"/>
          </w:tcPr>
          <w:p w14:paraId="320BF28A" w14:textId="096DD323" w:rsidR="008C3FA8" w:rsidRPr="00E868FE" w:rsidRDefault="00D11E35" w:rsidP="00E868FE">
            <w:pPr>
              <w:spacing w:after="0" w:line="240" w:lineRule="auto"/>
              <w:jc w:val="both"/>
              <w:rPr>
                <w:rFonts w:ascii="Arial" w:eastAsia="Arial" w:hAnsi="Arial" w:cs="Arial"/>
              </w:rPr>
            </w:pPr>
            <w:r w:rsidRPr="00E868FE">
              <w:rPr>
                <w:rFonts w:ascii="Arial" w:eastAsia="Arial" w:hAnsi="Arial" w:cs="Arial"/>
              </w:rPr>
              <w:t xml:space="preserve">Flores Milonga S.A.S – El Rosal </w:t>
            </w:r>
          </w:p>
        </w:tc>
        <w:tc>
          <w:tcPr>
            <w:tcW w:w="2510" w:type="dxa"/>
            <w:shd w:val="clear" w:color="auto" w:fill="auto"/>
            <w:vAlign w:val="center"/>
          </w:tcPr>
          <w:p w14:paraId="0F645E92" w14:textId="543D0CF2"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DURACIÓN</w:t>
            </w:r>
          </w:p>
        </w:tc>
        <w:tc>
          <w:tcPr>
            <w:tcW w:w="1213" w:type="dxa"/>
            <w:shd w:val="clear" w:color="auto" w:fill="auto"/>
            <w:vAlign w:val="center"/>
          </w:tcPr>
          <w:p w14:paraId="188CB0A1" w14:textId="0051EA36" w:rsidR="008C3FA8" w:rsidRPr="00E868FE" w:rsidRDefault="001B3F08" w:rsidP="00E868FE">
            <w:pPr>
              <w:spacing w:after="0" w:line="240" w:lineRule="auto"/>
              <w:jc w:val="both"/>
              <w:rPr>
                <w:rFonts w:ascii="Arial" w:eastAsia="Arial" w:hAnsi="Arial" w:cs="Arial"/>
              </w:rPr>
            </w:pPr>
            <w:r w:rsidRPr="00E868FE">
              <w:rPr>
                <w:rFonts w:ascii="Arial" w:eastAsia="Arial" w:hAnsi="Arial" w:cs="Arial"/>
              </w:rPr>
              <w:t>3</w:t>
            </w:r>
            <w:r w:rsidR="0055349C" w:rsidRPr="00E868FE">
              <w:rPr>
                <w:rFonts w:ascii="Arial" w:eastAsia="Arial" w:hAnsi="Arial" w:cs="Arial"/>
              </w:rPr>
              <w:t xml:space="preserve"> meses</w:t>
            </w:r>
          </w:p>
        </w:tc>
      </w:tr>
      <w:tr w:rsidR="00163BF1" w:rsidRPr="00E868FE" w14:paraId="7A16A569" w14:textId="77777777" w:rsidTr="745A2FDC">
        <w:trPr>
          <w:trHeight w:val="286"/>
        </w:trPr>
        <w:tc>
          <w:tcPr>
            <w:tcW w:w="9284" w:type="dxa"/>
            <w:gridSpan w:val="6"/>
            <w:shd w:val="clear" w:color="auto" w:fill="BDD6EE" w:themeFill="accent1" w:themeFillTint="66"/>
            <w:vAlign w:val="center"/>
          </w:tcPr>
          <w:p w14:paraId="6233D8F2" w14:textId="77777777" w:rsidR="008C3FA8" w:rsidRPr="00E868FE" w:rsidRDefault="008C3FA8" w:rsidP="00E868FE">
            <w:pPr>
              <w:spacing w:after="0" w:line="240" w:lineRule="auto"/>
              <w:jc w:val="both"/>
              <w:rPr>
                <w:rFonts w:ascii="Arial" w:eastAsia="Arial" w:hAnsi="Arial" w:cs="Arial"/>
                <w:b/>
                <w:bCs/>
              </w:rPr>
            </w:pPr>
            <w:r w:rsidRPr="00E868FE">
              <w:rPr>
                <w:rFonts w:ascii="Arial" w:eastAsia="Arial" w:hAnsi="Arial" w:cs="Arial"/>
                <w:b/>
                <w:bCs/>
              </w:rPr>
              <w:t>INCORPORACIÓN PLAN DE GESTIÓN AMBIENTAL REGIONAL PGAR</w:t>
            </w:r>
          </w:p>
        </w:tc>
      </w:tr>
      <w:tr w:rsidR="00163BF1" w:rsidRPr="00E868FE" w14:paraId="09004A9F" w14:textId="77777777" w:rsidTr="008C3FA8">
        <w:trPr>
          <w:trHeight w:val="488"/>
        </w:trPr>
        <w:tc>
          <w:tcPr>
            <w:tcW w:w="2307" w:type="dxa"/>
            <w:shd w:val="clear" w:color="auto" w:fill="auto"/>
            <w:vAlign w:val="center"/>
          </w:tcPr>
          <w:p w14:paraId="51D4A3C1" w14:textId="1C8B2B76"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LÍNEA ESTRATÉGICA</w:t>
            </w:r>
          </w:p>
        </w:tc>
        <w:tc>
          <w:tcPr>
            <w:tcW w:w="6977" w:type="dxa"/>
            <w:gridSpan w:val="5"/>
            <w:shd w:val="clear" w:color="auto" w:fill="auto"/>
            <w:vAlign w:val="center"/>
          </w:tcPr>
          <w:p w14:paraId="659B11A1" w14:textId="42C331E7"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Línea Estratégica 03. Autoridad ambiental para el desarrollo sostenible en el territorio</w:t>
            </w:r>
            <w:r w:rsidR="00A00200" w:rsidRPr="00E868FE">
              <w:rPr>
                <w:rFonts w:ascii="Arial" w:eastAsia="Arial" w:hAnsi="Arial" w:cs="Arial"/>
              </w:rPr>
              <w:t>.</w:t>
            </w:r>
          </w:p>
        </w:tc>
      </w:tr>
      <w:tr w:rsidR="00163BF1" w:rsidRPr="00E868FE" w14:paraId="0D8B2FBF" w14:textId="77777777" w:rsidTr="008C3FA8">
        <w:trPr>
          <w:trHeight w:val="421"/>
        </w:trPr>
        <w:tc>
          <w:tcPr>
            <w:tcW w:w="2307" w:type="dxa"/>
            <w:shd w:val="clear" w:color="auto" w:fill="auto"/>
            <w:vAlign w:val="center"/>
          </w:tcPr>
          <w:p w14:paraId="6B3B7646" w14:textId="53DDAFAA"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PROGRAMA PGAR</w:t>
            </w:r>
          </w:p>
        </w:tc>
        <w:tc>
          <w:tcPr>
            <w:tcW w:w="6977" w:type="dxa"/>
            <w:gridSpan w:val="5"/>
            <w:shd w:val="clear" w:color="auto" w:fill="auto"/>
            <w:vAlign w:val="center"/>
          </w:tcPr>
          <w:p w14:paraId="63354454" w14:textId="0C51B57B"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Programa 06. Fortalecimiento del desempeño ambiental de los sectores productivos</w:t>
            </w:r>
            <w:r w:rsidR="00A00200" w:rsidRPr="00E868FE">
              <w:rPr>
                <w:rFonts w:ascii="Arial" w:eastAsia="Arial" w:hAnsi="Arial" w:cs="Arial"/>
              </w:rPr>
              <w:t>.</w:t>
            </w:r>
          </w:p>
        </w:tc>
      </w:tr>
      <w:tr w:rsidR="00163BF1" w:rsidRPr="00E868FE" w14:paraId="7E9CA832" w14:textId="77777777" w:rsidTr="008C3FA8">
        <w:tc>
          <w:tcPr>
            <w:tcW w:w="2307" w:type="dxa"/>
            <w:shd w:val="clear" w:color="auto" w:fill="auto"/>
            <w:vAlign w:val="center"/>
          </w:tcPr>
          <w:p w14:paraId="70FE2EB4" w14:textId="77777777"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META ESTRATÉGICA</w:t>
            </w:r>
          </w:p>
          <w:p w14:paraId="2FB37513" w14:textId="71C04306"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 xml:space="preserve">INDICADOR </w:t>
            </w:r>
          </w:p>
        </w:tc>
        <w:tc>
          <w:tcPr>
            <w:tcW w:w="6977" w:type="dxa"/>
            <w:gridSpan w:val="5"/>
            <w:shd w:val="clear" w:color="auto" w:fill="auto"/>
            <w:vAlign w:val="center"/>
          </w:tcPr>
          <w:p w14:paraId="129F26B5" w14:textId="66318F87"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Trescientos quince (315) Proyectos de economía circular y negocios verdes para el fortalecimiento de la gestión ambiental en sectores productivos de los entornos sostenibles priorizados</w:t>
            </w:r>
          </w:p>
        </w:tc>
      </w:tr>
      <w:tr w:rsidR="00163BF1" w:rsidRPr="00E868FE" w14:paraId="63712B1A" w14:textId="77777777" w:rsidTr="745A2FDC">
        <w:trPr>
          <w:trHeight w:val="422"/>
        </w:trPr>
        <w:tc>
          <w:tcPr>
            <w:tcW w:w="9284" w:type="dxa"/>
            <w:gridSpan w:val="6"/>
            <w:shd w:val="clear" w:color="auto" w:fill="BDD6EE" w:themeFill="accent1" w:themeFillTint="66"/>
            <w:vAlign w:val="center"/>
          </w:tcPr>
          <w:p w14:paraId="5AED7A14" w14:textId="77777777" w:rsidR="008C3FA8" w:rsidRPr="00E868FE" w:rsidRDefault="008C3FA8" w:rsidP="00E868FE">
            <w:pPr>
              <w:spacing w:after="0" w:line="240" w:lineRule="auto"/>
              <w:jc w:val="both"/>
              <w:rPr>
                <w:rFonts w:ascii="Arial" w:eastAsia="Arial" w:hAnsi="Arial" w:cs="Arial"/>
                <w:b/>
                <w:bCs/>
              </w:rPr>
            </w:pPr>
            <w:r w:rsidRPr="00E868FE">
              <w:rPr>
                <w:rFonts w:ascii="Arial" w:eastAsia="Arial" w:hAnsi="Arial" w:cs="Arial"/>
                <w:b/>
                <w:bCs/>
              </w:rPr>
              <w:t xml:space="preserve">PLAN DE ACCIÓN CUATRIENAL PAC </w:t>
            </w:r>
          </w:p>
        </w:tc>
      </w:tr>
      <w:tr w:rsidR="00163BF1" w:rsidRPr="00E868FE" w14:paraId="7C512B20" w14:textId="77777777" w:rsidTr="008C3FA8">
        <w:trPr>
          <w:trHeight w:val="365"/>
        </w:trPr>
        <w:tc>
          <w:tcPr>
            <w:tcW w:w="2307" w:type="dxa"/>
            <w:shd w:val="clear" w:color="auto" w:fill="auto"/>
            <w:vAlign w:val="center"/>
          </w:tcPr>
          <w:p w14:paraId="078F7C7C" w14:textId="6DC81494"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PROGRAMA PAC</w:t>
            </w:r>
          </w:p>
        </w:tc>
        <w:tc>
          <w:tcPr>
            <w:tcW w:w="6977" w:type="dxa"/>
            <w:gridSpan w:val="5"/>
            <w:shd w:val="clear" w:color="auto" w:fill="auto"/>
            <w:vAlign w:val="center"/>
          </w:tcPr>
          <w:p w14:paraId="26A75413" w14:textId="50EE0DF3"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 xml:space="preserve">0.6. Fortalecimiento del desempeño ambiental de los sectores productivos </w:t>
            </w:r>
          </w:p>
        </w:tc>
      </w:tr>
      <w:tr w:rsidR="00163BF1" w:rsidRPr="00E868FE" w14:paraId="3DF00DC1" w14:textId="77777777" w:rsidTr="008C3FA8">
        <w:trPr>
          <w:trHeight w:val="360"/>
        </w:trPr>
        <w:tc>
          <w:tcPr>
            <w:tcW w:w="2307" w:type="dxa"/>
            <w:shd w:val="clear" w:color="auto" w:fill="auto"/>
            <w:vAlign w:val="center"/>
          </w:tcPr>
          <w:p w14:paraId="50F05CBD" w14:textId="77777777"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PROYECTO PAC</w:t>
            </w:r>
          </w:p>
        </w:tc>
        <w:tc>
          <w:tcPr>
            <w:tcW w:w="6977" w:type="dxa"/>
            <w:gridSpan w:val="5"/>
            <w:shd w:val="clear" w:color="auto" w:fill="auto"/>
            <w:vAlign w:val="center"/>
          </w:tcPr>
          <w:p w14:paraId="3022B114" w14:textId="5E627FF2"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13. Entornos sostenibles para la promoción de los negocios verdes y la Economía Circular</w:t>
            </w:r>
          </w:p>
        </w:tc>
      </w:tr>
      <w:tr w:rsidR="00163BF1" w:rsidRPr="00E868FE" w14:paraId="2602403B" w14:textId="77777777" w:rsidTr="008C3FA8">
        <w:trPr>
          <w:trHeight w:val="567"/>
        </w:trPr>
        <w:tc>
          <w:tcPr>
            <w:tcW w:w="2307" w:type="dxa"/>
            <w:shd w:val="clear" w:color="auto" w:fill="auto"/>
            <w:vAlign w:val="center"/>
          </w:tcPr>
          <w:p w14:paraId="3D4C7583" w14:textId="509AF56D"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OBJETIVO PAC</w:t>
            </w:r>
          </w:p>
        </w:tc>
        <w:tc>
          <w:tcPr>
            <w:tcW w:w="6977" w:type="dxa"/>
            <w:gridSpan w:val="5"/>
            <w:shd w:val="clear" w:color="auto" w:fill="auto"/>
            <w:vAlign w:val="center"/>
          </w:tcPr>
          <w:p w14:paraId="3944F89C" w14:textId="03D3464D" w:rsidR="008C3FA8" w:rsidRPr="00E868FE" w:rsidRDefault="008C3FA8" w:rsidP="00E868FE">
            <w:pPr>
              <w:pStyle w:val="Default"/>
              <w:jc w:val="both"/>
              <w:rPr>
                <w:rFonts w:eastAsia="Arial"/>
                <w:color w:val="auto"/>
                <w:sz w:val="22"/>
                <w:szCs w:val="22"/>
                <w:lang w:val="es-CO" w:eastAsia="en-US"/>
              </w:rPr>
            </w:pPr>
            <w:r w:rsidRPr="00E868FE">
              <w:rPr>
                <w:rFonts w:eastAsia="Arial"/>
                <w:color w:val="auto"/>
                <w:sz w:val="22"/>
                <w:szCs w:val="22"/>
                <w:lang w:val="es-CO" w:eastAsia="en-US"/>
              </w:rPr>
              <w:t>13.1. Fortalecer la gestión ambiental en sectores productivos de los entornos sostenibles priorizados mediante la formulación e implementación de 105 proyectos de economía circular y negocios verdes en la jurisdicción de la CAR, para la conservación de los recursos naturales y el fortalecimiento de capacidades de los actores institucionales y sociales</w:t>
            </w:r>
          </w:p>
        </w:tc>
      </w:tr>
      <w:tr w:rsidR="00163BF1" w:rsidRPr="00E868FE" w14:paraId="246C4049" w14:textId="77777777" w:rsidTr="008C3FA8">
        <w:trPr>
          <w:trHeight w:val="334"/>
        </w:trPr>
        <w:tc>
          <w:tcPr>
            <w:tcW w:w="2307" w:type="dxa"/>
            <w:shd w:val="clear" w:color="auto" w:fill="auto"/>
            <w:vAlign w:val="center"/>
          </w:tcPr>
          <w:p w14:paraId="2AB4E4CE" w14:textId="5884BB45"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ACTIVIDAD PAC</w:t>
            </w:r>
          </w:p>
        </w:tc>
        <w:tc>
          <w:tcPr>
            <w:tcW w:w="6977" w:type="dxa"/>
            <w:gridSpan w:val="5"/>
            <w:shd w:val="clear" w:color="auto" w:fill="auto"/>
            <w:vAlign w:val="center"/>
          </w:tcPr>
          <w:p w14:paraId="78BA76CB" w14:textId="42DA7D51" w:rsidR="008C3FA8" w:rsidRPr="00E868FE" w:rsidRDefault="008C3FA8" w:rsidP="00E868FE">
            <w:pPr>
              <w:pStyle w:val="Default"/>
              <w:jc w:val="both"/>
              <w:rPr>
                <w:rFonts w:eastAsia="Arial"/>
                <w:color w:val="auto"/>
                <w:sz w:val="22"/>
                <w:szCs w:val="22"/>
                <w:lang w:val="es-CO" w:eastAsia="en-US"/>
              </w:rPr>
            </w:pPr>
            <w:r w:rsidRPr="00E868FE">
              <w:rPr>
                <w:rFonts w:eastAsia="Arial"/>
                <w:color w:val="auto"/>
                <w:sz w:val="22"/>
                <w:szCs w:val="22"/>
                <w:lang w:val="es-CO" w:eastAsia="en-US"/>
              </w:rPr>
              <w:t>13.1.1. Implementar proyectos de economía circular, negocios verdes, aprovechamiento de residuos y gobernanza, en los entornos sostenibles priorizados para el fortalecimiento de la gestión ambiental de los sectores productivos ubicados en el territorio CAR</w:t>
            </w:r>
          </w:p>
        </w:tc>
      </w:tr>
      <w:tr w:rsidR="00163BF1" w:rsidRPr="00E868FE" w14:paraId="5D04D0C7" w14:textId="77777777" w:rsidTr="745A2FDC">
        <w:trPr>
          <w:trHeight w:val="314"/>
        </w:trPr>
        <w:tc>
          <w:tcPr>
            <w:tcW w:w="9284" w:type="dxa"/>
            <w:gridSpan w:val="6"/>
            <w:shd w:val="clear" w:color="auto" w:fill="BDD6EE" w:themeFill="accent1" w:themeFillTint="66"/>
            <w:vAlign w:val="center"/>
          </w:tcPr>
          <w:p w14:paraId="0E0B27DC" w14:textId="77777777" w:rsidR="008C3FA8" w:rsidRPr="00E868FE" w:rsidRDefault="008C3FA8" w:rsidP="00E868FE">
            <w:pPr>
              <w:pStyle w:val="Default"/>
              <w:jc w:val="both"/>
              <w:rPr>
                <w:rFonts w:eastAsia="Arial"/>
                <w:color w:val="auto"/>
                <w:sz w:val="22"/>
                <w:szCs w:val="22"/>
                <w:lang w:val="es-CO"/>
              </w:rPr>
            </w:pPr>
            <w:r w:rsidRPr="00E868FE">
              <w:rPr>
                <w:rFonts w:eastAsia="Arial"/>
                <w:b/>
                <w:bCs/>
                <w:color w:val="auto"/>
                <w:sz w:val="22"/>
                <w:szCs w:val="22"/>
                <w:lang w:val="es-CO" w:eastAsia="en-US"/>
              </w:rPr>
              <w:lastRenderedPageBreak/>
              <w:t>ARTICULACIÓN POMCA</w:t>
            </w:r>
          </w:p>
        </w:tc>
      </w:tr>
      <w:tr w:rsidR="00163BF1" w:rsidRPr="00E868FE" w14:paraId="222B494C" w14:textId="77777777" w:rsidTr="008C3FA8">
        <w:trPr>
          <w:trHeight w:val="404"/>
        </w:trPr>
        <w:tc>
          <w:tcPr>
            <w:tcW w:w="2321" w:type="dxa"/>
            <w:gridSpan w:val="2"/>
            <w:tcBorders>
              <w:right w:val="single" w:sz="4" w:space="0" w:color="auto"/>
            </w:tcBorders>
            <w:shd w:val="clear" w:color="auto" w:fill="FFFFFF" w:themeFill="background1"/>
            <w:vAlign w:val="center"/>
          </w:tcPr>
          <w:p w14:paraId="1CCA426E" w14:textId="77777777" w:rsidR="008C3FA8" w:rsidRPr="00E868FE" w:rsidRDefault="008C3FA8" w:rsidP="00E868FE">
            <w:pPr>
              <w:spacing w:after="0" w:line="240" w:lineRule="auto"/>
              <w:jc w:val="both"/>
              <w:rPr>
                <w:rFonts w:ascii="Arial" w:eastAsia="Arial" w:hAnsi="Arial" w:cs="Arial"/>
                <w:b/>
                <w:bCs/>
              </w:rPr>
            </w:pPr>
            <w:r w:rsidRPr="00E868FE">
              <w:rPr>
                <w:rFonts w:ascii="Arial" w:eastAsia="Arial" w:hAnsi="Arial" w:cs="Arial"/>
              </w:rPr>
              <w:t>NOMBRE DEL POMCA</w:t>
            </w:r>
          </w:p>
        </w:tc>
        <w:tc>
          <w:tcPr>
            <w:tcW w:w="6963" w:type="dxa"/>
            <w:gridSpan w:val="4"/>
            <w:tcBorders>
              <w:left w:val="single" w:sz="4" w:space="0" w:color="auto"/>
            </w:tcBorders>
            <w:shd w:val="clear" w:color="auto" w:fill="FFFFFF" w:themeFill="background1"/>
            <w:vAlign w:val="center"/>
          </w:tcPr>
          <w:p w14:paraId="757B9C62" w14:textId="71DC64FB" w:rsidR="008C3FA8" w:rsidRPr="00E868FE" w:rsidRDefault="003A72D0" w:rsidP="00E868FE">
            <w:pPr>
              <w:spacing w:after="0" w:line="240" w:lineRule="auto"/>
              <w:jc w:val="both"/>
              <w:rPr>
                <w:rFonts w:ascii="Arial" w:eastAsia="Arial" w:hAnsi="Arial" w:cs="Arial"/>
                <w:highlight w:val="cyan"/>
              </w:rPr>
            </w:pPr>
            <w:r w:rsidRPr="00E868FE">
              <w:rPr>
                <w:rFonts w:ascii="Arial" w:eastAsia="Arial" w:hAnsi="Arial" w:cs="Arial"/>
              </w:rPr>
              <w:t>NA</w:t>
            </w:r>
          </w:p>
        </w:tc>
      </w:tr>
      <w:tr w:rsidR="00163BF1" w:rsidRPr="00E868FE" w14:paraId="0EF51E0A" w14:textId="77777777" w:rsidTr="008C3FA8">
        <w:trPr>
          <w:trHeight w:val="423"/>
        </w:trPr>
        <w:tc>
          <w:tcPr>
            <w:tcW w:w="2321" w:type="dxa"/>
            <w:gridSpan w:val="2"/>
            <w:tcBorders>
              <w:right w:val="single" w:sz="4" w:space="0" w:color="auto"/>
            </w:tcBorders>
            <w:shd w:val="clear" w:color="auto" w:fill="FFFFFF" w:themeFill="background1"/>
            <w:vAlign w:val="center"/>
          </w:tcPr>
          <w:p w14:paraId="71A7BF73" w14:textId="77777777"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PROGRAMA DEL POMCA</w:t>
            </w:r>
          </w:p>
        </w:tc>
        <w:tc>
          <w:tcPr>
            <w:tcW w:w="6963" w:type="dxa"/>
            <w:gridSpan w:val="4"/>
            <w:tcBorders>
              <w:left w:val="single" w:sz="4" w:space="0" w:color="auto"/>
            </w:tcBorders>
            <w:shd w:val="clear" w:color="auto" w:fill="FFFFFF" w:themeFill="background1"/>
            <w:vAlign w:val="center"/>
          </w:tcPr>
          <w:p w14:paraId="5C3F999E" w14:textId="1879BFFB" w:rsidR="008C3FA8" w:rsidRPr="00E868FE" w:rsidRDefault="003A72D0" w:rsidP="00E868FE">
            <w:pPr>
              <w:autoSpaceDE w:val="0"/>
              <w:autoSpaceDN w:val="0"/>
              <w:adjustRightInd w:val="0"/>
              <w:spacing w:after="0" w:line="240" w:lineRule="auto"/>
              <w:jc w:val="both"/>
              <w:rPr>
                <w:rFonts w:ascii="Arial" w:eastAsia="Arial" w:hAnsi="Arial" w:cs="Arial"/>
              </w:rPr>
            </w:pPr>
            <w:r w:rsidRPr="00E868FE">
              <w:rPr>
                <w:rFonts w:ascii="Arial" w:eastAsia="Arial" w:hAnsi="Arial" w:cs="Arial"/>
              </w:rPr>
              <w:t>NA</w:t>
            </w:r>
          </w:p>
        </w:tc>
      </w:tr>
      <w:tr w:rsidR="00163BF1" w:rsidRPr="00E868FE" w14:paraId="2B5E3ECE" w14:textId="77777777" w:rsidTr="008C3FA8">
        <w:trPr>
          <w:trHeight w:val="423"/>
        </w:trPr>
        <w:tc>
          <w:tcPr>
            <w:tcW w:w="2321" w:type="dxa"/>
            <w:gridSpan w:val="2"/>
            <w:tcBorders>
              <w:right w:val="single" w:sz="4" w:space="0" w:color="auto"/>
            </w:tcBorders>
            <w:shd w:val="clear" w:color="auto" w:fill="FFFFFF" w:themeFill="background1"/>
            <w:vAlign w:val="center"/>
          </w:tcPr>
          <w:p w14:paraId="6C8E1EBA" w14:textId="77777777"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PROYECTO</w:t>
            </w:r>
          </w:p>
        </w:tc>
        <w:tc>
          <w:tcPr>
            <w:tcW w:w="6963" w:type="dxa"/>
            <w:gridSpan w:val="4"/>
            <w:tcBorders>
              <w:left w:val="single" w:sz="4" w:space="0" w:color="auto"/>
            </w:tcBorders>
            <w:shd w:val="clear" w:color="auto" w:fill="FFFFFF" w:themeFill="background1"/>
            <w:vAlign w:val="center"/>
          </w:tcPr>
          <w:p w14:paraId="1DA3AE31" w14:textId="23D6100C" w:rsidR="008C3FA8" w:rsidRPr="00E868FE" w:rsidRDefault="003A72D0" w:rsidP="00E868FE">
            <w:pPr>
              <w:autoSpaceDE w:val="0"/>
              <w:autoSpaceDN w:val="0"/>
              <w:adjustRightInd w:val="0"/>
              <w:spacing w:after="0" w:line="240" w:lineRule="auto"/>
              <w:jc w:val="both"/>
              <w:rPr>
                <w:rFonts w:ascii="Arial" w:eastAsia="Arial" w:hAnsi="Arial" w:cs="Arial"/>
              </w:rPr>
            </w:pPr>
            <w:r w:rsidRPr="00E868FE">
              <w:rPr>
                <w:rFonts w:ascii="Arial" w:eastAsia="Arial" w:hAnsi="Arial" w:cs="Arial"/>
              </w:rPr>
              <w:t>NA</w:t>
            </w:r>
          </w:p>
        </w:tc>
      </w:tr>
      <w:tr w:rsidR="00163BF1" w:rsidRPr="00E868FE" w14:paraId="544B26C4" w14:textId="77777777" w:rsidTr="008C3FA8">
        <w:trPr>
          <w:trHeight w:val="423"/>
        </w:trPr>
        <w:tc>
          <w:tcPr>
            <w:tcW w:w="2321" w:type="dxa"/>
            <w:gridSpan w:val="2"/>
            <w:tcBorders>
              <w:right w:val="single" w:sz="4" w:space="0" w:color="auto"/>
            </w:tcBorders>
            <w:shd w:val="clear" w:color="auto" w:fill="FFFFFF" w:themeFill="background1"/>
            <w:vAlign w:val="center"/>
          </w:tcPr>
          <w:p w14:paraId="599C36BB" w14:textId="77777777"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OBJETIVO GENERAL</w:t>
            </w:r>
          </w:p>
        </w:tc>
        <w:tc>
          <w:tcPr>
            <w:tcW w:w="6963" w:type="dxa"/>
            <w:gridSpan w:val="4"/>
            <w:tcBorders>
              <w:left w:val="single" w:sz="4" w:space="0" w:color="auto"/>
            </w:tcBorders>
            <w:shd w:val="clear" w:color="auto" w:fill="FFFFFF" w:themeFill="background1"/>
            <w:vAlign w:val="center"/>
          </w:tcPr>
          <w:p w14:paraId="1D475316" w14:textId="710E5FEC" w:rsidR="008C3FA8" w:rsidRPr="00E868FE" w:rsidRDefault="00080738" w:rsidP="00E868FE">
            <w:pPr>
              <w:pStyle w:val="Default"/>
              <w:jc w:val="both"/>
              <w:rPr>
                <w:rFonts w:eastAsia="Arial"/>
                <w:color w:val="auto"/>
                <w:sz w:val="22"/>
                <w:szCs w:val="22"/>
                <w:highlight w:val="cyan"/>
              </w:rPr>
            </w:pPr>
            <w:r w:rsidRPr="00E868FE">
              <w:rPr>
                <w:rFonts w:eastAsia="Arial"/>
                <w:sz w:val="22"/>
                <w:szCs w:val="22"/>
              </w:rPr>
              <w:t>NA</w:t>
            </w:r>
          </w:p>
        </w:tc>
      </w:tr>
      <w:tr w:rsidR="00163BF1" w:rsidRPr="00E868FE" w14:paraId="3E3E8F2C" w14:textId="77777777" w:rsidTr="008C3FA8">
        <w:trPr>
          <w:trHeight w:val="423"/>
        </w:trPr>
        <w:tc>
          <w:tcPr>
            <w:tcW w:w="2321" w:type="dxa"/>
            <w:gridSpan w:val="2"/>
            <w:tcBorders>
              <w:right w:val="single" w:sz="4" w:space="0" w:color="auto"/>
            </w:tcBorders>
            <w:shd w:val="clear" w:color="auto" w:fill="FFFFFF" w:themeFill="background1"/>
            <w:vAlign w:val="center"/>
          </w:tcPr>
          <w:p w14:paraId="621B1ABF" w14:textId="77777777"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META</w:t>
            </w:r>
          </w:p>
        </w:tc>
        <w:tc>
          <w:tcPr>
            <w:tcW w:w="6963" w:type="dxa"/>
            <w:gridSpan w:val="4"/>
            <w:tcBorders>
              <w:left w:val="single" w:sz="4" w:space="0" w:color="auto"/>
            </w:tcBorders>
            <w:shd w:val="clear" w:color="auto" w:fill="FFFFFF" w:themeFill="background1"/>
            <w:vAlign w:val="center"/>
          </w:tcPr>
          <w:p w14:paraId="22EECD16" w14:textId="40A50E8E" w:rsidR="008C3FA8" w:rsidRPr="00E868FE" w:rsidRDefault="003A72D0" w:rsidP="00E868FE">
            <w:pPr>
              <w:pStyle w:val="Default"/>
              <w:jc w:val="both"/>
              <w:rPr>
                <w:color w:val="auto"/>
                <w:sz w:val="22"/>
                <w:szCs w:val="22"/>
              </w:rPr>
            </w:pPr>
            <w:r w:rsidRPr="00E868FE">
              <w:rPr>
                <w:color w:val="auto"/>
                <w:sz w:val="22"/>
                <w:szCs w:val="22"/>
              </w:rPr>
              <w:t>NA</w:t>
            </w:r>
          </w:p>
        </w:tc>
      </w:tr>
      <w:tr w:rsidR="00163BF1" w:rsidRPr="00E868FE" w14:paraId="421129E1" w14:textId="77777777" w:rsidTr="008C3FA8">
        <w:trPr>
          <w:trHeight w:val="423"/>
        </w:trPr>
        <w:tc>
          <w:tcPr>
            <w:tcW w:w="2321" w:type="dxa"/>
            <w:gridSpan w:val="2"/>
            <w:tcBorders>
              <w:right w:val="single" w:sz="4" w:space="0" w:color="auto"/>
            </w:tcBorders>
            <w:shd w:val="clear" w:color="auto" w:fill="FFFFFF" w:themeFill="background1"/>
            <w:vAlign w:val="center"/>
          </w:tcPr>
          <w:p w14:paraId="01075E16" w14:textId="77777777"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SUBMETA</w:t>
            </w:r>
          </w:p>
        </w:tc>
        <w:tc>
          <w:tcPr>
            <w:tcW w:w="6963" w:type="dxa"/>
            <w:gridSpan w:val="4"/>
            <w:tcBorders>
              <w:left w:val="single" w:sz="4" w:space="0" w:color="auto"/>
            </w:tcBorders>
            <w:shd w:val="clear" w:color="auto" w:fill="FFFFFF" w:themeFill="background1"/>
            <w:vAlign w:val="center"/>
          </w:tcPr>
          <w:p w14:paraId="04EE3919" w14:textId="20964C5C" w:rsidR="008C3FA8" w:rsidRPr="00E868FE" w:rsidRDefault="008C3FA8" w:rsidP="00E868FE">
            <w:pPr>
              <w:autoSpaceDE w:val="0"/>
              <w:autoSpaceDN w:val="0"/>
              <w:adjustRightInd w:val="0"/>
              <w:spacing w:after="0" w:line="240" w:lineRule="auto"/>
              <w:jc w:val="both"/>
              <w:rPr>
                <w:rFonts w:ascii="Arial" w:eastAsia="Arial" w:hAnsi="Arial" w:cs="Arial"/>
              </w:rPr>
            </w:pPr>
            <w:r w:rsidRPr="00E868FE">
              <w:rPr>
                <w:rFonts w:ascii="Arial" w:eastAsia="Arial" w:hAnsi="Arial" w:cs="Arial"/>
              </w:rPr>
              <w:t>N/A</w:t>
            </w:r>
          </w:p>
        </w:tc>
      </w:tr>
      <w:tr w:rsidR="00163BF1" w:rsidRPr="00E868FE" w14:paraId="357A6423" w14:textId="77777777" w:rsidTr="745A2FDC">
        <w:trPr>
          <w:trHeight w:val="224"/>
        </w:trPr>
        <w:tc>
          <w:tcPr>
            <w:tcW w:w="9284" w:type="dxa"/>
            <w:gridSpan w:val="6"/>
            <w:shd w:val="clear" w:color="auto" w:fill="BDD6EE" w:themeFill="accent1" w:themeFillTint="66"/>
            <w:vAlign w:val="center"/>
          </w:tcPr>
          <w:p w14:paraId="2C4A325A" w14:textId="1A31BD35" w:rsidR="008C3FA8" w:rsidRPr="00E868FE" w:rsidRDefault="008C3FA8" w:rsidP="00E868FE">
            <w:pPr>
              <w:spacing w:after="0" w:line="240" w:lineRule="auto"/>
              <w:jc w:val="both"/>
              <w:rPr>
                <w:rFonts w:ascii="Arial" w:eastAsia="Arial" w:hAnsi="Arial" w:cs="Arial"/>
                <w:b/>
                <w:bCs/>
              </w:rPr>
            </w:pPr>
            <w:r w:rsidRPr="00E868FE">
              <w:rPr>
                <w:rFonts w:ascii="Arial" w:eastAsia="Arial" w:hAnsi="Arial" w:cs="Arial"/>
                <w:b/>
                <w:bCs/>
              </w:rPr>
              <w:t>PLAN DE DESARROLLO NACIONAL “</w:t>
            </w:r>
            <w:r w:rsidRPr="00E868FE">
              <w:rPr>
                <w:rFonts w:ascii="Arial" w:hAnsi="Arial" w:cs="Arial"/>
                <w:b/>
                <w:bCs/>
              </w:rPr>
              <w:t>Colombia Potencia Mundial de la Vida 2022 – 2026"</w:t>
            </w:r>
          </w:p>
        </w:tc>
      </w:tr>
      <w:tr w:rsidR="00163BF1" w:rsidRPr="00E868FE" w14:paraId="10ED096E" w14:textId="77777777" w:rsidTr="008C3FA8">
        <w:tc>
          <w:tcPr>
            <w:tcW w:w="2307" w:type="dxa"/>
            <w:shd w:val="clear" w:color="auto" w:fill="auto"/>
            <w:vAlign w:val="center"/>
          </w:tcPr>
          <w:p w14:paraId="33606A75" w14:textId="48FCE17D"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PROGRAMA</w:t>
            </w:r>
          </w:p>
        </w:tc>
        <w:tc>
          <w:tcPr>
            <w:tcW w:w="6977" w:type="dxa"/>
            <w:gridSpan w:val="5"/>
            <w:shd w:val="clear" w:color="auto" w:fill="auto"/>
            <w:vAlign w:val="center"/>
          </w:tcPr>
          <w:p w14:paraId="5FEDC638" w14:textId="047F8099"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Transformación productiva, internacionalización y acción climática</w:t>
            </w:r>
          </w:p>
          <w:p w14:paraId="14E0D8E2" w14:textId="49DCAACA" w:rsidR="008C3FA8" w:rsidRPr="00E868FE" w:rsidRDefault="008C3FA8" w:rsidP="00E868FE">
            <w:pPr>
              <w:pStyle w:val="Default"/>
              <w:jc w:val="both"/>
              <w:rPr>
                <w:rFonts w:eastAsia="Arial"/>
                <w:color w:val="auto"/>
                <w:sz w:val="22"/>
                <w:szCs w:val="22"/>
              </w:rPr>
            </w:pPr>
            <w:r w:rsidRPr="00E868FE">
              <w:rPr>
                <w:rFonts w:eastAsia="Arial"/>
                <w:color w:val="auto"/>
                <w:sz w:val="22"/>
                <w:szCs w:val="22"/>
                <w:lang w:val="es-CO"/>
              </w:rPr>
              <w:t>Convergencia regional</w:t>
            </w:r>
          </w:p>
        </w:tc>
      </w:tr>
      <w:tr w:rsidR="00163BF1" w:rsidRPr="00E868FE" w14:paraId="1B84421A" w14:textId="77777777" w:rsidTr="008C3FA8">
        <w:tc>
          <w:tcPr>
            <w:tcW w:w="2307" w:type="dxa"/>
            <w:shd w:val="clear" w:color="auto" w:fill="auto"/>
            <w:vAlign w:val="center"/>
          </w:tcPr>
          <w:p w14:paraId="5383545C" w14:textId="20C8496C"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LÍNEA DE TRANSFORMACIÓN</w:t>
            </w:r>
          </w:p>
        </w:tc>
        <w:tc>
          <w:tcPr>
            <w:tcW w:w="6977" w:type="dxa"/>
            <w:gridSpan w:val="5"/>
            <w:shd w:val="clear" w:color="auto" w:fill="auto"/>
            <w:vAlign w:val="center"/>
          </w:tcPr>
          <w:p w14:paraId="70482A1B" w14:textId="2C63CAAB" w:rsidR="008C3FA8" w:rsidRPr="00E868FE" w:rsidRDefault="00857C7A" w:rsidP="00E868FE">
            <w:pPr>
              <w:pStyle w:val="Default"/>
              <w:jc w:val="both"/>
              <w:rPr>
                <w:rFonts w:eastAsia="Arial"/>
                <w:color w:val="auto"/>
                <w:sz w:val="22"/>
                <w:szCs w:val="22"/>
              </w:rPr>
            </w:pPr>
            <w:r w:rsidRPr="00E868FE">
              <w:rPr>
                <w:sz w:val="22"/>
                <w:szCs w:val="22"/>
              </w:rPr>
              <w:t>Modelos de bioeconomía basada en el conocimiento y la innovación</w:t>
            </w:r>
          </w:p>
        </w:tc>
      </w:tr>
      <w:tr w:rsidR="00163BF1" w:rsidRPr="00E868FE" w14:paraId="28AD6B29" w14:textId="77777777" w:rsidTr="008C3FA8">
        <w:trPr>
          <w:trHeight w:val="171"/>
        </w:trPr>
        <w:tc>
          <w:tcPr>
            <w:tcW w:w="2307" w:type="dxa"/>
            <w:shd w:val="clear" w:color="auto" w:fill="auto"/>
            <w:vAlign w:val="center"/>
          </w:tcPr>
          <w:p w14:paraId="708F84B2" w14:textId="679F8A5D"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PILAR</w:t>
            </w:r>
          </w:p>
        </w:tc>
        <w:tc>
          <w:tcPr>
            <w:tcW w:w="6977" w:type="dxa"/>
            <w:gridSpan w:val="5"/>
            <w:shd w:val="clear" w:color="auto" w:fill="auto"/>
            <w:vAlign w:val="center"/>
          </w:tcPr>
          <w:p w14:paraId="4CE2824C" w14:textId="5748089F"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4 diversificar la economía a través de la reindustrialización, incluye el cierre de brechas tecnológicas, el impulso a los encadenamientos productivos para la integración regional y global y el fortalecimiento de las capacidades humanas y de los empleos de calidad. Además, con actividades económicas que promuevan el uso sostenible de la biodiversidad, incorporando criterios de economía circular y que sean intensivas en conocimiento e innovación</w:t>
            </w:r>
          </w:p>
        </w:tc>
      </w:tr>
      <w:tr w:rsidR="00163BF1" w:rsidRPr="00E868FE" w14:paraId="61C80797" w14:textId="77777777" w:rsidTr="008C3FA8">
        <w:tc>
          <w:tcPr>
            <w:tcW w:w="2307" w:type="dxa"/>
            <w:shd w:val="clear" w:color="auto" w:fill="auto"/>
            <w:vAlign w:val="center"/>
          </w:tcPr>
          <w:p w14:paraId="1FF4DDA9" w14:textId="64C158AD"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CATALIZADOR</w:t>
            </w:r>
          </w:p>
        </w:tc>
        <w:tc>
          <w:tcPr>
            <w:tcW w:w="6977" w:type="dxa"/>
            <w:gridSpan w:val="5"/>
            <w:shd w:val="clear" w:color="auto" w:fill="auto"/>
            <w:vAlign w:val="center"/>
          </w:tcPr>
          <w:p w14:paraId="341679C4" w14:textId="380CC804" w:rsidR="00857C7A" w:rsidRPr="00E868FE" w:rsidRDefault="00857C7A" w:rsidP="00E868FE">
            <w:pPr>
              <w:pStyle w:val="Default"/>
              <w:jc w:val="both"/>
              <w:rPr>
                <w:rFonts w:eastAsia="Arial"/>
                <w:color w:val="auto"/>
                <w:sz w:val="22"/>
                <w:szCs w:val="22"/>
                <w:lang w:val="es-CO"/>
              </w:rPr>
            </w:pPr>
            <w:r w:rsidRPr="00E868FE">
              <w:rPr>
                <w:rFonts w:eastAsia="Arial"/>
                <w:color w:val="auto"/>
                <w:sz w:val="22"/>
                <w:szCs w:val="22"/>
                <w:lang w:val="es-CO"/>
              </w:rPr>
              <w:t>7. De una economía extractivista a una sostenible y productiva: Política de Reindustrialización, hacia una economía del conocimiento, incluyente y sostenible</w:t>
            </w:r>
          </w:p>
          <w:p w14:paraId="5D62161F" w14:textId="16F786D8" w:rsidR="00857C7A" w:rsidRPr="00E868FE" w:rsidRDefault="00857C7A" w:rsidP="00E868FE">
            <w:pPr>
              <w:pStyle w:val="Default"/>
              <w:jc w:val="both"/>
              <w:rPr>
                <w:rFonts w:eastAsia="Arial"/>
                <w:color w:val="auto"/>
                <w:sz w:val="22"/>
                <w:szCs w:val="22"/>
                <w:lang w:val="es-CO"/>
              </w:rPr>
            </w:pPr>
          </w:p>
          <w:p w14:paraId="0FE8671A" w14:textId="53B2613F" w:rsidR="008C3FA8" w:rsidRPr="00E868FE" w:rsidRDefault="00857C7A" w:rsidP="00E868FE">
            <w:pPr>
              <w:pStyle w:val="Default"/>
              <w:jc w:val="both"/>
              <w:rPr>
                <w:rFonts w:eastAsia="Arial"/>
                <w:b/>
                <w:bCs/>
                <w:color w:val="auto"/>
                <w:sz w:val="22"/>
                <w:szCs w:val="22"/>
                <w:lang w:val="es-CO"/>
              </w:rPr>
            </w:pPr>
            <w:r w:rsidRPr="00E868FE">
              <w:rPr>
                <w:rFonts w:eastAsia="Arial"/>
                <w:color w:val="auto"/>
                <w:sz w:val="22"/>
                <w:szCs w:val="22"/>
                <w:lang w:val="es-CO"/>
              </w:rPr>
              <w:t>9. Modelos de bioeconomía basada en el conocimiento y la innovación</w:t>
            </w:r>
          </w:p>
        </w:tc>
      </w:tr>
      <w:tr w:rsidR="00163BF1" w:rsidRPr="00E868FE" w14:paraId="2C222B97" w14:textId="77777777" w:rsidTr="008C3FA8">
        <w:trPr>
          <w:trHeight w:val="294"/>
        </w:trPr>
        <w:tc>
          <w:tcPr>
            <w:tcW w:w="2307" w:type="dxa"/>
            <w:shd w:val="clear" w:color="auto" w:fill="auto"/>
            <w:vAlign w:val="center"/>
          </w:tcPr>
          <w:p w14:paraId="32334668" w14:textId="186C3550"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COMPONENTE</w:t>
            </w:r>
          </w:p>
        </w:tc>
        <w:tc>
          <w:tcPr>
            <w:tcW w:w="6977" w:type="dxa"/>
            <w:gridSpan w:val="5"/>
            <w:shd w:val="clear" w:color="auto" w:fill="auto"/>
            <w:vAlign w:val="center"/>
          </w:tcPr>
          <w:p w14:paraId="7420DF44" w14:textId="69ACE5D2" w:rsidR="008C3FA8" w:rsidRPr="00E868FE" w:rsidRDefault="00355C3A" w:rsidP="00E868FE">
            <w:pPr>
              <w:spacing w:after="0" w:line="240" w:lineRule="auto"/>
              <w:jc w:val="both"/>
              <w:rPr>
                <w:rFonts w:ascii="Arial" w:eastAsia="Arial" w:hAnsi="Arial" w:cs="Arial"/>
              </w:rPr>
            </w:pPr>
            <w:r w:rsidRPr="00E868FE">
              <w:rPr>
                <w:rFonts w:ascii="Arial" w:eastAsia="Arial" w:hAnsi="Arial" w:cs="Arial"/>
              </w:rPr>
              <w:t>NA</w:t>
            </w:r>
          </w:p>
        </w:tc>
      </w:tr>
      <w:tr w:rsidR="00163BF1" w:rsidRPr="00E868FE" w14:paraId="40449908" w14:textId="77777777" w:rsidTr="745A2FDC">
        <w:trPr>
          <w:trHeight w:val="224"/>
        </w:trPr>
        <w:tc>
          <w:tcPr>
            <w:tcW w:w="9284" w:type="dxa"/>
            <w:gridSpan w:val="6"/>
            <w:shd w:val="clear" w:color="auto" w:fill="BDD6EE" w:themeFill="accent1" w:themeFillTint="66"/>
            <w:vAlign w:val="center"/>
          </w:tcPr>
          <w:p w14:paraId="2709DBDE" w14:textId="081648AC" w:rsidR="008C3FA8" w:rsidRPr="00E868FE" w:rsidRDefault="008C3FA8" w:rsidP="00E868FE">
            <w:pPr>
              <w:spacing w:after="0" w:line="240" w:lineRule="auto"/>
              <w:jc w:val="both"/>
              <w:rPr>
                <w:rFonts w:ascii="Arial" w:eastAsia="Arial" w:hAnsi="Arial" w:cs="Arial"/>
                <w:b/>
                <w:bCs/>
              </w:rPr>
            </w:pPr>
            <w:bookmarkStart w:id="4" w:name="_Hlk60084204"/>
            <w:r w:rsidRPr="00E868FE">
              <w:rPr>
                <w:rFonts w:ascii="Arial" w:eastAsia="Arial" w:hAnsi="Arial" w:cs="Arial"/>
                <w:b/>
                <w:bCs/>
              </w:rPr>
              <w:t>PLAN DE DESARROLLO DEPARTAMENTAL</w:t>
            </w:r>
          </w:p>
        </w:tc>
      </w:tr>
      <w:tr w:rsidR="00163BF1" w:rsidRPr="00E868FE" w14:paraId="1904BA8C" w14:textId="77777777" w:rsidTr="745A2FDC">
        <w:trPr>
          <w:trHeight w:val="224"/>
        </w:trPr>
        <w:tc>
          <w:tcPr>
            <w:tcW w:w="9284" w:type="dxa"/>
            <w:gridSpan w:val="6"/>
            <w:shd w:val="clear" w:color="auto" w:fill="BDD6EE" w:themeFill="accent1" w:themeFillTint="66"/>
            <w:vAlign w:val="center"/>
          </w:tcPr>
          <w:p w14:paraId="1A58A121" w14:textId="43742C83" w:rsidR="008C3FA8" w:rsidRPr="00E868FE" w:rsidRDefault="008C3FA8" w:rsidP="00E868FE">
            <w:pPr>
              <w:spacing w:after="0" w:line="240" w:lineRule="auto"/>
              <w:jc w:val="both"/>
              <w:rPr>
                <w:rFonts w:ascii="Arial" w:eastAsia="Arial" w:hAnsi="Arial" w:cs="Arial"/>
                <w:b/>
                <w:bCs/>
              </w:rPr>
            </w:pPr>
            <w:r w:rsidRPr="00E868FE">
              <w:rPr>
                <w:rFonts w:ascii="Arial" w:eastAsia="Arial" w:hAnsi="Arial" w:cs="Arial"/>
                <w:b/>
                <w:bCs/>
              </w:rPr>
              <w:t>PLAN DE DESARROLLO DE CUNDINAMARCA</w:t>
            </w:r>
            <w:r w:rsidRPr="00E868FE">
              <w:rPr>
                <w:rFonts w:ascii="Arial" w:eastAsia="Arial" w:hAnsi="Arial" w:cs="Arial"/>
                <w:b/>
                <w:bCs/>
              </w:rPr>
              <w:br/>
              <w:t>“GOBERNANDO: MAS QUE UN PLAN 2024-2028”</w:t>
            </w:r>
          </w:p>
        </w:tc>
      </w:tr>
      <w:bookmarkEnd w:id="4"/>
      <w:tr w:rsidR="00163BF1" w:rsidRPr="00E868FE" w14:paraId="0510DE39" w14:textId="77777777" w:rsidTr="008C3FA8">
        <w:tc>
          <w:tcPr>
            <w:tcW w:w="2307" w:type="dxa"/>
            <w:shd w:val="clear" w:color="auto" w:fill="auto"/>
            <w:vAlign w:val="center"/>
          </w:tcPr>
          <w:p w14:paraId="4552ABB8" w14:textId="258525D5"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PROGRAMA</w:t>
            </w:r>
          </w:p>
        </w:tc>
        <w:tc>
          <w:tcPr>
            <w:tcW w:w="6977" w:type="dxa"/>
            <w:gridSpan w:val="5"/>
            <w:shd w:val="clear" w:color="auto" w:fill="auto"/>
            <w:vAlign w:val="center"/>
          </w:tcPr>
          <w:p w14:paraId="0F9292A8" w14:textId="489C12A7"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Bienestar Verde</w:t>
            </w:r>
          </w:p>
        </w:tc>
      </w:tr>
      <w:tr w:rsidR="00163BF1" w:rsidRPr="00E868FE" w14:paraId="02C6B6E0" w14:textId="77777777" w:rsidTr="008C3FA8">
        <w:trPr>
          <w:trHeight w:val="171"/>
        </w:trPr>
        <w:tc>
          <w:tcPr>
            <w:tcW w:w="2307" w:type="dxa"/>
            <w:shd w:val="clear" w:color="auto" w:fill="auto"/>
            <w:vAlign w:val="center"/>
          </w:tcPr>
          <w:p w14:paraId="05AF96D1" w14:textId="0A05E7B9"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SUBPROGRAMA</w:t>
            </w:r>
          </w:p>
        </w:tc>
        <w:tc>
          <w:tcPr>
            <w:tcW w:w="6977" w:type="dxa"/>
            <w:gridSpan w:val="5"/>
            <w:shd w:val="clear" w:color="auto" w:fill="auto"/>
            <w:vAlign w:val="center"/>
          </w:tcPr>
          <w:p w14:paraId="3C397192" w14:textId="47796735"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Apuesta: Adaptación al cambio climático</w:t>
            </w:r>
          </w:p>
        </w:tc>
      </w:tr>
      <w:tr w:rsidR="00163BF1" w:rsidRPr="00E868FE" w14:paraId="2FE52A3C" w14:textId="77777777" w:rsidTr="008C3FA8">
        <w:tc>
          <w:tcPr>
            <w:tcW w:w="2307" w:type="dxa"/>
            <w:shd w:val="clear" w:color="auto" w:fill="auto"/>
            <w:vAlign w:val="center"/>
          </w:tcPr>
          <w:p w14:paraId="196DBD80" w14:textId="67B85B59"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PROYECTO</w:t>
            </w:r>
          </w:p>
        </w:tc>
        <w:tc>
          <w:tcPr>
            <w:tcW w:w="6977" w:type="dxa"/>
            <w:gridSpan w:val="5"/>
            <w:shd w:val="clear" w:color="auto" w:fill="auto"/>
            <w:vAlign w:val="center"/>
          </w:tcPr>
          <w:p w14:paraId="220B8B21" w14:textId="5CD29865" w:rsidR="008C3FA8" w:rsidRPr="00E868FE" w:rsidRDefault="008C3FA8" w:rsidP="00E868FE">
            <w:pPr>
              <w:pStyle w:val="Prrafodelista"/>
              <w:spacing w:after="0" w:line="240" w:lineRule="auto"/>
              <w:ind w:left="0"/>
              <w:jc w:val="both"/>
              <w:rPr>
                <w:rFonts w:ascii="Arial" w:eastAsia="Arial" w:hAnsi="Arial" w:cs="Arial"/>
              </w:rPr>
            </w:pPr>
            <w:r w:rsidRPr="00E868FE">
              <w:rPr>
                <w:rFonts w:ascii="Arial" w:eastAsia="Arial" w:hAnsi="Arial" w:cs="Arial"/>
              </w:rPr>
              <w:t>Implementar un proyecto de Economía Circular para el uso eficiente de los recursos naturales en cuatro nodos productivos del Departamento</w:t>
            </w:r>
          </w:p>
        </w:tc>
      </w:tr>
      <w:tr w:rsidR="00163BF1" w:rsidRPr="00E868FE" w14:paraId="43DC1788" w14:textId="77777777" w:rsidTr="745A2FDC">
        <w:trPr>
          <w:trHeight w:val="280"/>
        </w:trPr>
        <w:tc>
          <w:tcPr>
            <w:tcW w:w="9284" w:type="dxa"/>
            <w:gridSpan w:val="6"/>
            <w:shd w:val="clear" w:color="auto" w:fill="BDD6EE" w:themeFill="accent1" w:themeFillTint="66"/>
            <w:vAlign w:val="center"/>
          </w:tcPr>
          <w:p w14:paraId="59C05DD2" w14:textId="79C35607" w:rsidR="008C3FA8" w:rsidRPr="00E868FE" w:rsidRDefault="008C3FA8" w:rsidP="00E868FE">
            <w:pPr>
              <w:spacing w:after="0" w:line="240" w:lineRule="auto"/>
              <w:jc w:val="both"/>
              <w:rPr>
                <w:rFonts w:ascii="Arial" w:eastAsia="Arial" w:hAnsi="Arial" w:cs="Arial"/>
                <w:b/>
                <w:bCs/>
              </w:rPr>
            </w:pPr>
            <w:r w:rsidRPr="00E868FE">
              <w:rPr>
                <w:rFonts w:ascii="Arial" w:eastAsia="Arial" w:hAnsi="Arial" w:cs="Arial"/>
                <w:b/>
                <w:bCs/>
              </w:rPr>
              <w:t>PLAN DE DESARROLLO DE BOYACA</w:t>
            </w:r>
            <w:r w:rsidRPr="00E868FE">
              <w:rPr>
                <w:rFonts w:ascii="Arial" w:eastAsia="Arial" w:hAnsi="Arial" w:cs="Arial"/>
                <w:b/>
                <w:bCs/>
              </w:rPr>
              <w:br/>
              <w:t>“Nuestro Gran Plan es Boyacá 2024-2027”</w:t>
            </w:r>
          </w:p>
        </w:tc>
      </w:tr>
      <w:tr w:rsidR="00163BF1" w:rsidRPr="00E868FE" w14:paraId="76CFE466" w14:textId="77777777" w:rsidTr="008C3FA8">
        <w:trPr>
          <w:trHeight w:val="280"/>
        </w:trPr>
        <w:tc>
          <w:tcPr>
            <w:tcW w:w="2307" w:type="dxa"/>
            <w:shd w:val="clear" w:color="auto" w:fill="auto"/>
            <w:vAlign w:val="center"/>
          </w:tcPr>
          <w:p w14:paraId="570B5A43" w14:textId="726E8C3F"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PROGRAMA</w:t>
            </w:r>
          </w:p>
        </w:tc>
        <w:tc>
          <w:tcPr>
            <w:tcW w:w="6977" w:type="dxa"/>
            <w:gridSpan w:val="5"/>
            <w:shd w:val="clear" w:color="auto" w:fill="auto"/>
            <w:vAlign w:val="center"/>
          </w:tcPr>
          <w:p w14:paraId="248E012D" w14:textId="08CFCB8D"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N/A</w:t>
            </w:r>
          </w:p>
        </w:tc>
      </w:tr>
      <w:tr w:rsidR="00163BF1" w:rsidRPr="00E868FE" w14:paraId="546BBBDC" w14:textId="77777777" w:rsidTr="008C3FA8">
        <w:trPr>
          <w:trHeight w:val="280"/>
        </w:trPr>
        <w:tc>
          <w:tcPr>
            <w:tcW w:w="2307" w:type="dxa"/>
            <w:shd w:val="clear" w:color="auto" w:fill="auto"/>
            <w:vAlign w:val="center"/>
          </w:tcPr>
          <w:p w14:paraId="7BC073DB" w14:textId="16073B69"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lastRenderedPageBreak/>
              <w:t>SUBPROGRAMA</w:t>
            </w:r>
          </w:p>
        </w:tc>
        <w:tc>
          <w:tcPr>
            <w:tcW w:w="6977" w:type="dxa"/>
            <w:gridSpan w:val="5"/>
            <w:shd w:val="clear" w:color="auto" w:fill="auto"/>
            <w:vAlign w:val="center"/>
          </w:tcPr>
          <w:p w14:paraId="21299CA9" w14:textId="79D1D9DF"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N/A</w:t>
            </w:r>
          </w:p>
        </w:tc>
      </w:tr>
      <w:tr w:rsidR="00163BF1" w:rsidRPr="00E868FE" w14:paraId="3EEDAE3A" w14:textId="77777777" w:rsidTr="008C3FA8">
        <w:trPr>
          <w:trHeight w:val="280"/>
        </w:trPr>
        <w:tc>
          <w:tcPr>
            <w:tcW w:w="2307" w:type="dxa"/>
            <w:shd w:val="clear" w:color="auto" w:fill="auto"/>
            <w:vAlign w:val="center"/>
          </w:tcPr>
          <w:p w14:paraId="0D988A4A" w14:textId="53BC509B"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PROYECTO</w:t>
            </w:r>
          </w:p>
        </w:tc>
        <w:tc>
          <w:tcPr>
            <w:tcW w:w="6977" w:type="dxa"/>
            <w:gridSpan w:val="5"/>
            <w:shd w:val="clear" w:color="auto" w:fill="auto"/>
            <w:vAlign w:val="center"/>
          </w:tcPr>
          <w:p w14:paraId="2FFE040A" w14:textId="02A03F18" w:rsidR="008C3FA8" w:rsidRPr="00E868FE" w:rsidRDefault="008C3FA8" w:rsidP="00E868FE">
            <w:pPr>
              <w:spacing w:after="0" w:line="240" w:lineRule="auto"/>
              <w:jc w:val="both"/>
              <w:rPr>
                <w:rFonts w:ascii="Arial" w:eastAsia="Arial" w:hAnsi="Arial" w:cs="Arial"/>
              </w:rPr>
            </w:pPr>
            <w:r w:rsidRPr="00E868FE">
              <w:rPr>
                <w:rFonts w:ascii="Arial" w:eastAsia="Arial" w:hAnsi="Arial" w:cs="Arial"/>
              </w:rPr>
              <w:t>N/A</w:t>
            </w:r>
          </w:p>
        </w:tc>
      </w:tr>
      <w:tr w:rsidR="00163BF1" w:rsidRPr="00E868FE" w14:paraId="1E606619" w14:textId="77777777" w:rsidTr="745A2FDC">
        <w:trPr>
          <w:trHeight w:val="280"/>
        </w:trPr>
        <w:tc>
          <w:tcPr>
            <w:tcW w:w="9284" w:type="dxa"/>
            <w:gridSpan w:val="6"/>
            <w:shd w:val="clear" w:color="auto" w:fill="BDD6EE" w:themeFill="accent1" w:themeFillTint="66"/>
            <w:vAlign w:val="center"/>
          </w:tcPr>
          <w:p w14:paraId="7E084588" w14:textId="097D4CD0" w:rsidR="008C3FA8" w:rsidRPr="00E868FE" w:rsidRDefault="008C3FA8" w:rsidP="00E868FE">
            <w:pPr>
              <w:spacing w:after="0" w:line="240" w:lineRule="auto"/>
              <w:jc w:val="both"/>
              <w:rPr>
                <w:rFonts w:ascii="Arial" w:eastAsia="Arial" w:hAnsi="Arial" w:cs="Arial"/>
                <w:b/>
                <w:bCs/>
              </w:rPr>
            </w:pPr>
            <w:r w:rsidRPr="00E868FE">
              <w:rPr>
                <w:rFonts w:ascii="Arial" w:eastAsia="Arial" w:hAnsi="Arial" w:cs="Arial"/>
                <w:b/>
                <w:bCs/>
              </w:rPr>
              <w:t>PLAN DE DESARROLLO MUNICIPAL</w:t>
            </w:r>
            <w:r w:rsidR="003A72D0" w:rsidRPr="00E868FE">
              <w:rPr>
                <w:rFonts w:ascii="Arial" w:eastAsia="Arial" w:hAnsi="Arial" w:cs="Arial"/>
                <w:b/>
                <w:bCs/>
              </w:rPr>
              <w:t xml:space="preserve"> </w:t>
            </w:r>
            <w:r w:rsidR="00857C7A" w:rsidRPr="00E868FE">
              <w:rPr>
                <w:rFonts w:ascii="Arial" w:eastAsia="Arial" w:hAnsi="Arial" w:cs="Arial"/>
                <w:b/>
                <w:bCs/>
              </w:rPr>
              <w:t>EL ROSAL NECESITA EL CAMBIO 2024-2028.</w:t>
            </w:r>
          </w:p>
        </w:tc>
      </w:tr>
      <w:tr w:rsidR="00163BF1" w:rsidRPr="00E868FE" w14:paraId="16A2808C" w14:textId="77777777" w:rsidTr="008C3FA8">
        <w:tc>
          <w:tcPr>
            <w:tcW w:w="2307" w:type="dxa"/>
            <w:shd w:val="clear" w:color="auto" w:fill="auto"/>
            <w:vAlign w:val="center"/>
          </w:tcPr>
          <w:p w14:paraId="2B023A9F" w14:textId="07C67D28" w:rsidR="006D6437" w:rsidRPr="00E868FE" w:rsidRDefault="006D6437" w:rsidP="00E868FE">
            <w:pPr>
              <w:spacing w:after="0" w:line="240" w:lineRule="auto"/>
              <w:jc w:val="both"/>
              <w:rPr>
                <w:rFonts w:ascii="Arial" w:eastAsia="Arial" w:hAnsi="Arial" w:cs="Arial"/>
              </w:rPr>
            </w:pPr>
            <w:r w:rsidRPr="00E868FE">
              <w:rPr>
                <w:rFonts w:ascii="Arial" w:eastAsia="Arial" w:hAnsi="Arial" w:cs="Arial"/>
                <w:kern w:val="2"/>
                <w14:ligatures w14:val="standardContextual"/>
              </w:rPr>
              <w:t>PROGRAMA</w:t>
            </w:r>
          </w:p>
        </w:tc>
        <w:tc>
          <w:tcPr>
            <w:tcW w:w="6977" w:type="dxa"/>
            <w:gridSpan w:val="5"/>
            <w:shd w:val="clear" w:color="auto" w:fill="auto"/>
            <w:vAlign w:val="center"/>
          </w:tcPr>
          <w:p w14:paraId="0F8FB1BE" w14:textId="4A05520B" w:rsidR="006D6437" w:rsidRPr="00E868FE" w:rsidRDefault="00CF3BD6" w:rsidP="00E868FE">
            <w:pPr>
              <w:spacing w:after="0" w:line="240" w:lineRule="auto"/>
              <w:jc w:val="both"/>
              <w:rPr>
                <w:rFonts w:ascii="Arial" w:eastAsia="Arial" w:hAnsi="Arial" w:cs="Arial"/>
              </w:rPr>
            </w:pPr>
            <w:r w:rsidRPr="00E868FE">
              <w:rPr>
                <w:rFonts w:ascii="Arial" w:eastAsia="Arial" w:hAnsi="Arial" w:cs="Arial"/>
              </w:rPr>
              <w:t>N/A</w:t>
            </w:r>
          </w:p>
        </w:tc>
      </w:tr>
      <w:tr w:rsidR="006D6437" w:rsidRPr="00E868FE" w14:paraId="15D169CA" w14:textId="77777777" w:rsidTr="00A00200">
        <w:trPr>
          <w:trHeight w:val="403"/>
        </w:trPr>
        <w:tc>
          <w:tcPr>
            <w:tcW w:w="2307" w:type="dxa"/>
            <w:shd w:val="clear" w:color="auto" w:fill="auto"/>
            <w:vAlign w:val="center"/>
          </w:tcPr>
          <w:p w14:paraId="048CD993" w14:textId="71B1174F" w:rsidR="006D6437" w:rsidRPr="00E868FE" w:rsidRDefault="006D6437" w:rsidP="00E868FE">
            <w:pPr>
              <w:spacing w:after="0" w:line="240" w:lineRule="auto"/>
              <w:jc w:val="both"/>
              <w:rPr>
                <w:rFonts w:ascii="Arial" w:eastAsia="Arial" w:hAnsi="Arial" w:cs="Arial"/>
              </w:rPr>
            </w:pPr>
            <w:r w:rsidRPr="00E868FE">
              <w:rPr>
                <w:rFonts w:ascii="Arial" w:eastAsia="Arial" w:hAnsi="Arial" w:cs="Arial"/>
                <w:kern w:val="2"/>
                <w14:ligatures w14:val="standardContextual"/>
              </w:rPr>
              <w:t>SUBPROGRAMA</w:t>
            </w:r>
          </w:p>
        </w:tc>
        <w:tc>
          <w:tcPr>
            <w:tcW w:w="6977" w:type="dxa"/>
            <w:gridSpan w:val="5"/>
            <w:shd w:val="clear" w:color="auto" w:fill="auto"/>
            <w:vAlign w:val="center"/>
          </w:tcPr>
          <w:p w14:paraId="2A839AAB" w14:textId="09BCF413" w:rsidR="006D6437" w:rsidRPr="00E868FE" w:rsidRDefault="00CE76D0" w:rsidP="00E868FE">
            <w:pPr>
              <w:spacing w:after="0" w:line="240" w:lineRule="auto"/>
              <w:jc w:val="both"/>
              <w:rPr>
                <w:rFonts w:ascii="Arial" w:eastAsia="Arial" w:hAnsi="Arial" w:cs="Arial"/>
              </w:rPr>
            </w:pPr>
            <w:r w:rsidRPr="00E868FE">
              <w:rPr>
                <w:rFonts w:ascii="Arial" w:eastAsia="Arial" w:hAnsi="Arial" w:cs="Arial"/>
              </w:rPr>
              <w:t>NA</w:t>
            </w:r>
          </w:p>
        </w:tc>
      </w:tr>
      <w:tr w:rsidR="006D6437" w:rsidRPr="00E868FE" w14:paraId="27FA6BD6" w14:textId="77777777" w:rsidTr="008C3FA8">
        <w:tc>
          <w:tcPr>
            <w:tcW w:w="2307" w:type="dxa"/>
            <w:shd w:val="clear" w:color="auto" w:fill="auto"/>
            <w:vAlign w:val="center"/>
          </w:tcPr>
          <w:p w14:paraId="7F26DB54" w14:textId="4E2D3A98" w:rsidR="006D6437" w:rsidRPr="00E868FE" w:rsidRDefault="006D6437" w:rsidP="00E868FE">
            <w:pPr>
              <w:spacing w:after="0" w:line="240" w:lineRule="auto"/>
              <w:jc w:val="both"/>
              <w:rPr>
                <w:rFonts w:ascii="Arial" w:eastAsia="Arial" w:hAnsi="Arial" w:cs="Arial"/>
              </w:rPr>
            </w:pPr>
            <w:r w:rsidRPr="00E868FE">
              <w:rPr>
                <w:rFonts w:ascii="Arial" w:eastAsia="Arial" w:hAnsi="Arial" w:cs="Arial"/>
                <w:kern w:val="2"/>
                <w14:ligatures w14:val="standardContextual"/>
              </w:rPr>
              <w:t>PROYECTO</w:t>
            </w:r>
          </w:p>
        </w:tc>
        <w:tc>
          <w:tcPr>
            <w:tcW w:w="6977" w:type="dxa"/>
            <w:gridSpan w:val="5"/>
            <w:shd w:val="clear" w:color="auto" w:fill="auto"/>
            <w:vAlign w:val="center"/>
          </w:tcPr>
          <w:p w14:paraId="10B918D5" w14:textId="381EEE13" w:rsidR="006D6437" w:rsidRPr="00E868FE" w:rsidRDefault="00CF3BD6" w:rsidP="00E868FE">
            <w:pPr>
              <w:spacing w:after="0" w:line="240" w:lineRule="auto"/>
              <w:jc w:val="both"/>
              <w:textAlignment w:val="baseline"/>
              <w:rPr>
                <w:rFonts w:ascii="Arial" w:eastAsia="Arial" w:hAnsi="Arial" w:cs="Arial"/>
              </w:rPr>
            </w:pPr>
            <w:r w:rsidRPr="00E868FE">
              <w:rPr>
                <w:rFonts w:ascii="Arial" w:eastAsia="Arial" w:hAnsi="Arial" w:cs="Arial"/>
              </w:rPr>
              <w:t>N/A</w:t>
            </w:r>
          </w:p>
        </w:tc>
      </w:tr>
    </w:tbl>
    <w:p w14:paraId="2C9D9B5B" w14:textId="5FF66DC1" w:rsidR="00930A8E" w:rsidRPr="00E868FE" w:rsidRDefault="00930A8E" w:rsidP="00E868FE">
      <w:pPr>
        <w:spacing w:after="0" w:line="240" w:lineRule="auto"/>
        <w:jc w:val="both"/>
        <w:rPr>
          <w:rFonts w:ascii="Arial" w:eastAsiaTheme="majorEastAsia" w:hAnsi="Arial" w:cs="Arial"/>
          <w:b/>
          <w:bCs/>
        </w:rPr>
      </w:pPr>
    </w:p>
    <w:p w14:paraId="3FA23F31" w14:textId="696D6D77" w:rsidR="00335BF7" w:rsidRPr="00E868FE" w:rsidRDefault="5184A0E8" w:rsidP="00E868FE">
      <w:pPr>
        <w:spacing w:after="0" w:line="240" w:lineRule="auto"/>
        <w:jc w:val="both"/>
        <w:rPr>
          <w:rFonts w:ascii="Arial" w:hAnsi="Arial" w:cs="Arial"/>
        </w:rPr>
      </w:pPr>
      <w:r w:rsidRPr="00E868FE">
        <w:rPr>
          <w:rFonts w:ascii="Arial" w:eastAsiaTheme="majorEastAsia" w:hAnsi="Arial" w:cs="Arial"/>
          <w:b/>
          <w:bCs/>
        </w:rPr>
        <w:t>POBLACIÓN AFECTADA Y OBJETIVO</w:t>
      </w:r>
      <w:r w:rsidR="000606D0" w:rsidRPr="00E868FE">
        <w:rPr>
          <w:rFonts w:ascii="Arial" w:eastAsiaTheme="majorEastAsia" w:hAnsi="Arial" w:cs="Arial"/>
          <w:b/>
          <w:bCs/>
        </w:rPr>
        <w:cr/>
      </w:r>
    </w:p>
    <w:tbl>
      <w:tblPr>
        <w:tblpPr w:leftFromText="141" w:rightFromText="141" w:vertAnchor="text" w:tblpXSpec="center" w:tblpY="1"/>
        <w:tblOverlap w:val="never"/>
        <w:tblW w:w="407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797"/>
        <w:gridCol w:w="1276"/>
      </w:tblGrid>
      <w:tr w:rsidR="00163BF1" w:rsidRPr="00E868FE" w14:paraId="6BC15CB9" w14:textId="77777777" w:rsidTr="00355C3A">
        <w:trPr>
          <w:trHeight w:val="284"/>
        </w:trPr>
        <w:tc>
          <w:tcPr>
            <w:tcW w:w="4073" w:type="dxa"/>
            <w:gridSpan w:val="2"/>
            <w:tcBorders>
              <w:right w:val="single" w:sz="12" w:space="0" w:color="000000" w:themeColor="text1"/>
            </w:tcBorders>
            <w:shd w:val="clear" w:color="auto" w:fill="BDD6EE" w:themeFill="accent1" w:themeFillTint="66"/>
            <w:vAlign w:val="center"/>
          </w:tcPr>
          <w:p w14:paraId="26281BDB" w14:textId="56752CE3" w:rsidR="000606D0" w:rsidRPr="00E868FE" w:rsidRDefault="00A34922" w:rsidP="00E868FE">
            <w:pPr>
              <w:spacing w:after="0" w:line="240" w:lineRule="auto"/>
              <w:jc w:val="both"/>
              <w:rPr>
                <w:rFonts w:ascii="Arial" w:eastAsia="Times New Roman" w:hAnsi="Arial" w:cs="Arial"/>
                <w:b/>
                <w:bCs/>
              </w:rPr>
            </w:pPr>
            <w:r w:rsidRPr="00E868FE">
              <w:rPr>
                <w:rFonts w:ascii="Arial" w:eastAsia="Times New Roman" w:hAnsi="Arial" w:cs="Arial"/>
                <w:b/>
                <w:bCs/>
              </w:rPr>
              <w:t xml:space="preserve">RESUMEN </w:t>
            </w:r>
            <w:r w:rsidR="000606D0" w:rsidRPr="00E868FE">
              <w:rPr>
                <w:rFonts w:ascii="Arial" w:eastAsia="Times New Roman" w:hAnsi="Arial" w:cs="Arial"/>
                <w:b/>
                <w:bCs/>
              </w:rPr>
              <w:t>POBLACIÓN</w:t>
            </w:r>
          </w:p>
        </w:tc>
      </w:tr>
      <w:tr w:rsidR="00163BF1" w:rsidRPr="00E868FE" w14:paraId="289FFF1D" w14:textId="77777777" w:rsidTr="00355C3A">
        <w:trPr>
          <w:trHeight w:val="70"/>
        </w:trPr>
        <w:tc>
          <w:tcPr>
            <w:tcW w:w="2797" w:type="dxa"/>
            <w:shd w:val="clear" w:color="auto" w:fill="auto"/>
            <w:vAlign w:val="center"/>
          </w:tcPr>
          <w:p w14:paraId="740F1FF0" w14:textId="06F7D677" w:rsidR="000606D0" w:rsidRPr="00E868FE" w:rsidRDefault="5184A0E8" w:rsidP="00E868FE">
            <w:pPr>
              <w:spacing w:after="0" w:line="240" w:lineRule="auto"/>
              <w:jc w:val="both"/>
              <w:rPr>
                <w:rFonts w:ascii="Arial" w:eastAsia="Times New Roman" w:hAnsi="Arial" w:cs="Arial"/>
              </w:rPr>
            </w:pPr>
            <w:r w:rsidRPr="00E868FE">
              <w:rPr>
                <w:rFonts w:ascii="Arial" w:eastAsia="Times New Roman" w:hAnsi="Arial" w:cs="Arial"/>
              </w:rPr>
              <w:t>PA – POBLACIÓN AFECTADA</w:t>
            </w:r>
          </w:p>
        </w:tc>
        <w:tc>
          <w:tcPr>
            <w:tcW w:w="1276" w:type="dxa"/>
            <w:tcBorders>
              <w:right w:val="single" w:sz="12" w:space="0" w:color="000000" w:themeColor="text1"/>
            </w:tcBorders>
            <w:shd w:val="clear" w:color="auto" w:fill="auto"/>
            <w:vAlign w:val="center"/>
          </w:tcPr>
          <w:p w14:paraId="03492869" w14:textId="432BCFBA" w:rsidR="000606D0" w:rsidRPr="00E868FE" w:rsidRDefault="00080738" w:rsidP="00E868FE">
            <w:pPr>
              <w:spacing w:after="0" w:line="240" w:lineRule="auto"/>
              <w:jc w:val="both"/>
              <w:rPr>
                <w:rFonts w:ascii="Arial" w:hAnsi="Arial" w:cs="Arial"/>
              </w:rPr>
            </w:pPr>
            <w:r w:rsidRPr="00E868FE">
              <w:rPr>
                <w:rFonts w:ascii="Arial" w:hAnsi="Arial" w:cs="Arial"/>
              </w:rPr>
              <w:t>1</w:t>
            </w:r>
          </w:p>
        </w:tc>
      </w:tr>
      <w:tr w:rsidR="00163BF1" w:rsidRPr="00E868FE" w14:paraId="74101647" w14:textId="77777777" w:rsidTr="00355C3A">
        <w:trPr>
          <w:trHeight w:val="284"/>
        </w:trPr>
        <w:tc>
          <w:tcPr>
            <w:tcW w:w="2797" w:type="dxa"/>
            <w:shd w:val="clear" w:color="auto" w:fill="auto"/>
            <w:vAlign w:val="center"/>
          </w:tcPr>
          <w:p w14:paraId="1D0AD381" w14:textId="77777777" w:rsidR="0049303E" w:rsidRPr="00E868FE" w:rsidRDefault="1424400C" w:rsidP="00E868FE">
            <w:pPr>
              <w:spacing w:after="0" w:line="240" w:lineRule="auto"/>
              <w:jc w:val="both"/>
              <w:rPr>
                <w:rFonts w:ascii="Arial" w:eastAsia="Times New Roman" w:hAnsi="Arial" w:cs="Arial"/>
              </w:rPr>
            </w:pPr>
            <w:r w:rsidRPr="00E868FE">
              <w:rPr>
                <w:rFonts w:ascii="Arial" w:eastAsia="Times New Roman" w:hAnsi="Arial" w:cs="Arial"/>
              </w:rPr>
              <w:t>PO – POBLACIÓN OBJETIVO</w:t>
            </w:r>
          </w:p>
        </w:tc>
        <w:tc>
          <w:tcPr>
            <w:tcW w:w="1276" w:type="dxa"/>
            <w:tcBorders>
              <w:right w:val="single" w:sz="12" w:space="0" w:color="000000" w:themeColor="text1"/>
            </w:tcBorders>
            <w:shd w:val="clear" w:color="auto" w:fill="auto"/>
            <w:vAlign w:val="center"/>
          </w:tcPr>
          <w:p w14:paraId="4360CFC8" w14:textId="4F82E5F5" w:rsidR="0049303E" w:rsidRPr="00E868FE" w:rsidRDefault="001D28E1" w:rsidP="00E868FE">
            <w:pPr>
              <w:spacing w:after="0" w:line="240" w:lineRule="auto"/>
              <w:jc w:val="both"/>
              <w:rPr>
                <w:rFonts w:ascii="Arial" w:hAnsi="Arial" w:cs="Arial"/>
              </w:rPr>
            </w:pPr>
            <w:r w:rsidRPr="00E868FE">
              <w:rPr>
                <w:rFonts w:ascii="Arial" w:hAnsi="Arial" w:cs="Arial"/>
              </w:rPr>
              <w:t>1</w:t>
            </w:r>
          </w:p>
        </w:tc>
      </w:tr>
      <w:tr w:rsidR="00163BF1" w:rsidRPr="00E868FE" w14:paraId="7D417C3D" w14:textId="77777777" w:rsidTr="00355C3A">
        <w:trPr>
          <w:trHeight w:val="284"/>
        </w:trPr>
        <w:tc>
          <w:tcPr>
            <w:tcW w:w="2797" w:type="dxa"/>
            <w:shd w:val="clear" w:color="auto" w:fill="auto"/>
            <w:vAlign w:val="center"/>
          </w:tcPr>
          <w:p w14:paraId="28338DD7" w14:textId="77777777" w:rsidR="0049303E" w:rsidRPr="00E868FE" w:rsidRDefault="1424400C" w:rsidP="00E868FE">
            <w:pPr>
              <w:spacing w:after="0" w:line="240" w:lineRule="auto"/>
              <w:jc w:val="both"/>
              <w:rPr>
                <w:rFonts w:ascii="Arial" w:eastAsia="Times New Roman" w:hAnsi="Arial" w:cs="Arial"/>
              </w:rPr>
            </w:pPr>
            <w:r w:rsidRPr="00E868FE">
              <w:rPr>
                <w:rFonts w:ascii="Arial" w:eastAsia="Times New Roman" w:hAnsi="Arial" w:cs="Arial"/>
              </w:rPr>
              <w:t>CANT. MUNIC. AFECTADOS</w:t>
            </w:r>
          </w:p>
        </w:tc>
        <w:tc>
          <w:tcPr>
            <w:tcW w:w="1276" w:type="dxa"/>
            <w:tcBorders>
              <w:right w:val="single" w:sz="12" w:space="0" w:color="000000" w:themeColor="text1"/>
            </w:tcBorders>
            <w:shd w:val="clear" w:color="auto" w:fill="auto"/>
            <w:vAlign w:val="center"/>
          </w:tcPr>
          <w:p w14:paraId="5CD5483F" w14:textId="061D1AD3" w:rsidR="0049303E" w:rsidRPr="00E868FE" w:rsidRDefault="00857C7A" w:rsidP="00E868FE">
            <w:pPr>
              <w:spacing w:after="0" w:line="240" w:lineRule="auto"/>
              <w:jc w:val="both"/>
              <w:rPr>
                <w:rFonts w:ascii="Arial" w:eastAsia="Times New Roman" w:hAnsi="Arial" w:cs="Arial"/>
              </w:rPr>
            </w:pPr>
            <w:r w:rsidRPr="00E868FE">
              <w:rPr>
                <w:rFonts w:ascii="Arial" w:eastAsia="Times New Roman" w:hAnsi="Arial" w:cs="Arial"/>
              </w:rPr>
              <w:t>1</w:t>
            </w:r>
          </w:p>
        </w:tc>
      </w:tr>
      <w:tr w:rsidR="00163BF1" w:rsidRPr="00E868FE" w14:paraId="544272DB" w14:textId="77777777" w:rsidTr="00355C3A">
        <w:trPr>
          <w:trHeight w:val="284"/>
        </w:trPr>
        <w:tc>
          <w:tcPr>
            <w:tcW w:w="2797" w:type="dxa"/>
            <w:tcBorders>
              <w:bottom w:val="single" w:sz="12" w:space="0" w:color="000000" w:themeColor="text1"/>
            </w:tcBorders>
            <w:shd w:val="clear" w:color="auto" w:fill="auto"/>
            <w:vAlign w:val="center"/>
          </w:tcPr>
          <w:p w14:paraId="54482AD1" w14:textId="77777777" w:rsidR="0049303E" w:rsidRPr="00E868FE" w:rsidRDefault="1424400C" w:rsidP="00E868FE">
            <w:pPr>
              <w:spacing w:after="0" w:line="240" w:lineRule="auto"/>
              <w:jc w:val="both"/>
              <w:rPr>
                <w:rFonts w:ascii="Arial" w:eastAsia="Times New Roman" w:hAnsi="Arial" w:cs="Arial"/>
              </w:rPr>
            </w:pPr>
            <w:r w:rsidRPr="00E868FE">
              <w:rPr>
                <w:rFonts w:ascii="Arial" w:eastAsia="Times New Roman" w:hAnsi="Arial" w:cs="Arial"/>
              </w:rPr>
              <w:t>CANT. MUNIC. OBJETIVO</w:t>
            </w:r>
          </w:p>
        </w:tc>
        <w:tc>
          <w:tcPr>
            <w:tcW w:w="1276" w:type="dxa"/>
            <w:tcBorders>
              <w:bottom w:val="single" w:sz="12" w:space="0" w:color="000000" w:themeColor="text1"/>
              <w:right w:val="single" w:sz="12" w:space="0" w:color="000000" w:themeColor="text1"/>
            </w:tcBorders>
            <w:shd w:val="clear" w:color="auto" w:fill="auto"/>
            <w:vAlign w:val="center"/>
          </w:tcPr>
          <w:p w14:paraId="6F9F7B19" w14:textId="3C044770" w:rsidR="0049303E" w:rsidRPr="00E868FE" w:rsidRDefault="00857C7A" w:rsidP="00E868FE">
            <w:pPr>
              <w:spacing w:after="0" w:line="240" w:lineRule="auto"/>
              <w:jc w:val="both"/>
              <w:rPr>
                <w:rFonts w:ascii="Arial" w:eastAsia="Times New Roman" w:hAnsi="Arial" w:cs="Arial"/>
              </w:rPr>
            </w:pPr>
            <w:r w:rsidRPr="00E868FE">
              <w:rPr>
                <w:rFonts w:ascii="Arial" w:eastAsia="Times New Roman" w:hAnsi="Arial" w:cs="Arial"/>
              </w:rPr>
              <w:t>1</w:t>
            </w:r>
          </w:p>
        </w:tc>
      </w:tr>
      <w:tr w:rsidR="00163BF1" w:rsidRPr="00E868FE" w14:paraId="7CFC8764" w14:textId="77777777" w:rsidTr="00355C3A">
        <w:trPr>
          <w:trHeight w:val="284"/>
        </w:trPr>
        <w:tc>
          <w:tcPr>
            <w:tcW w:w="2797" w:type="dxa"/>
            <w:tcBorders>
              <w:bottom w:val="single" w:sz="4" w:space="0" w:color="000000" w:themeColor="text1"/>
            </w:tcBorders>
            <w:shd w:val="clear" w:color="auto" w:fill="auto"/>
            <w:vAlign w:val="center"/>
          </w:tcPr>
          <w:p w14:paraId="143D104E" w14:textId="77777777" w:rsidR="0049303E" w:rsidRPr="00E868FE" w:rsidRDefault="1424400C" w:rsidP="00E868FE">
            <w:pPr>
              <w:spacing w:after="0" w:line="240" w:lineRule="auto"/>
              <w:jc w:val="both"/>
              <w:rPr>
                <w:rFonts w:ascii="Arial" w:eastAsia="Times New Roman" w:hAnsi="Arial" w:cs="Arial"/>
                <w:b/>
                <w:bCs/>
              </w:rPr>
            </w:pPr>
            <w:r w:rsidRPr="00E868FE">
              <w:rPr>
                <w:rFonts w:ascii="Arial" w:eastAsia="Times New Roman" w:hAnsi="Arial" w:cs="Arial"/>
                <w:b/>
                <w:bCs/>
              </w:rPr>
              <w:t>% IMPACTO (PO/PA*100)</w:t>
            </w:r>
          </w:p>
        </w:tc>
        <w:tc>
          <w:tcPr>
            <w:tcW w:w="1276" w:type="dxa"/>
            <w:tcBorders>
              <w:bottom w:val="single" w:sz="4" w:space="0" w:color="000000" w:themeColor="text1"/>
              <w:right w:val="single" w:sz="12" w:space="0" w:color="000000" w:themeColor="text1"/>
            </w:tcBorders>
            <w:shd w:val="clear" w:color="auto" w:fill="auto"/>
            <w:vAlign w:val="center"/>
          </w:tcPr>
          <w:p w14:paraId="05A74486" w14:textId="3403C1E5" w:rsidR="0049303E" w:rsidRPr="00E868FE" w:rsidRDefault="0049303E" w:rsidP="00E868FE">
            <w:pPr>
              <w:spacing w:after="0" w:line="240" w:lineRule="auto"/>
              <w:jc w:val="both"/>
              <w:rPr>
                <w:rFonts w:ascii="Arial" w:eastAsia="Times New Roman" w:hAnsi="Arial" w:cs="Arial"/>
                <w:b/>
                <w:bCs/>
              </w:rPr>
            </w:pPr>
          </w:p>
        </w:tc>
      </w:tr>
    </w:tbl>
    <w:p w14:paraId="57569945" w14:textId="59049660" w:rsidR="00A34922" w:rsidRPr="00E868FE" w:rsidRDefault="00A34922" w:rsidP="00E868FE">
      <w:pPr>
        <w:spacing w:after="0" w:line="240" w:lineRule="auto"/>
        <w:jc w:val="both"/>
        <w:rPr>
          <w:rFonts w:ascii="Arial" w:hAnsi="Arial" w:cs="Arial"/>
        </w:rPr>
      </w:pPr>
    </w:p>
    <w:p w14:paraId="2009D3D1" w14:textId="340FC4D4" w:rsidR="00024800" w:rsidRPr="00E868FE" w:rsidRDefault="00024800" w:rsidP="00E868FE">
      <w:pPr>
        <w:spacing w:after="0" w:line="240" w:lineRule="auto"/>
        <w:jc w:val="both"/>
        <w:rPr>
          <w:rFonts w:ascii="Arial" w:hAnsi="Arial" w:cs="Arial"/>
        </w:rPr>
      </w:pPr>
    </w:p>
    <w:p w14:paraId="5BFED2EE" w14:textId="59EECD1A" w:rsidR="00024800" w:rsidRPr="00E868FE" w:rsidRDefault="00024800" w:rsidP="00E868FE">
      <w:pPr>
        <w:spacing w:after="0" w:line="240" w:lineRule="auto"/>
        <w:jc w:val="both"/>
        <w:rPr>
          <w:rFonts w:ascii="Arial" w:hAnsi="Arial" w:cs="Arial"/>
        </w:rPr>
      </w:pPr>
    </w:p>
    <w:p w14:paraId="3DE34FCA" w14:textId="5478BB4B" w:rsidR="00024800" w:rsidRPr="00E868FE" w:rsidRDefault="00024800" w:rsidP="00E868FE">
      <w:pPr>
        <w:spacing w:after="0" w:line="240" w:lineRule="auto"/>
        <w:jc w:val="both"/>
        <w:rPr>
          <w:rFonts w:ascii="Arial" w:hAnsi="Arial" w:cs="Arial"/>
        </w:rPr>
      </w:pPr>
    </w:p>
    <w:p w14:paraId="36B60DF4" w14:textId="01421E17" w:rsidR="00024800" w:rsidRPr="00E868FE" w:rsidRDefault="00024800" w:rsidP="00E868FE">
      <w:pPr>
        <w:spacing w:after="0" w:line="240" w:lineRule="auto"/>
        <w:jc w:val="both"/>
        <w:rPr>
          <w:rFonts w:ascii="Arial" w:hAnsi="Arial" w:cs="Arial"/>
        </w:rPr>
      </w:pPr>
    </w:p>
    <w:p w14:paraId="65F91CFF" w14:textId="5D253113" w:rsidR="00024800" w:rsidRDefault="00024800" w:rsidP="00E868FE">
      <w:pPr>
        <w:spacing w:after="0" w:line="240" w:lineRule="auto"/>
        <w:jc w:val="both"/>
        <w:rPr>
          <w:rFonts w:ascii="Arial" w:hAnsi="Arial" w:cs="Arial"/>
        </w:rPr>
      </w:pPr>
    </w:p>
    <w:p w14:paraId="76D89C10" w14:textId="2848CB0F" w:rsidR="00E868FE" w:rsidRDefault="00E868FE" w:rsidP="00E868FE">
      <w:pPr>
        <w:spacing w:after="0" w:line="240" w:lineRule="auto"/>
        <w:jc w:val="both"/>
        <w:rPr>
          <w:rFonts w:ascii="Arial" w:hAnsi="Arial" w:cs="Arial"/>
        </w:rPr>
      </w:pPr>
    </w:p>
    <w:p w14:paraId="0BA2C2F0" w14:textId="7E1D2569" w:rsidR="000628FE" w:rsidRDefault="000628FE" w:rsidP="00E868FE">
      <w:pPr>
        <w:spacing w:after="0" w:line="240" w:lineRule="auto"/>
        <w:jc w:val="both"/>
        <w:rPr>
          <w:rFonts w:ascii="Arial" w:hAnsi="Arial" w:cs="Arial"/>
        </w:rPr>
      </w:pPr>
    </w:p>
    <w:p w14:paraId="3F311E23" w14:textId="5A5DFB41" w:rsidR="000628FE" w:rsidRDefault="000628FE" w:rsidP="00E868FE">
      <w:pPr>
        <w:spacing w:after="0" w:line="240" w:lineRule="auto"/>
        <w:jc w:val="both"/>
        <w:rPr>
          <w:rFonts w:ascii="Arial" w:hAnsi="Arial" w:cs="Arial"/>
        </w:rPr>
      </w:pPr>
    </w:p>
    <w:p w14:paraId="627CE4F2" w14:textId="6C680D2D" w:rsidR="000628FE" w:rsidRDefault="000628FE" w:rsidP="00E868FE">
      <w:pPr>
        <w:spacing w:after="0" w:line="240" w:lineRule="auto"/>
        <w:jc w:val="both"/>
        <w:rPr>
          <w:rFonts w:ascii="Arial" w:hAnsi="Arial" w:cs="Arial"/>
        </w:rPr>
      </w:pPr>
    </w:p>
    <w:p w14:paraId="6ECE5B73" w14:textId="7D973E63" w:rsidR="000628FE" w:rsidRDefault="000628FE" w:rsidP="00E868FE">
      <w:pPr>
        <w:spacing w:after="0" w:line="240" w:lineRule="auto"/>
        <w:jc w:val="both"/>
        <w:rPr>
          <w:rFonts w:ascii="Arial" w:hAnsi="Arial" w:cs="Arial"/>
        </w:rPr>
      </w:pPr>
    </w:p>
    <w:p w14:paraId="51CB7233" w14:textId="77777777" w:rsidR="000628FE" w:rsidRPr="00E868FE" w:rsidRDefault="000628FE" w:rsidP="00E868FE">
      <w:pPr>
        <w:spacing w:after="0" w:line="240" w:lineRule="auto"/>
        <w:jc w:val="both"/>
        <w:rPr>
          <w:rFonts w:ascii="Arial" w:hAnsi="Arial" w:cs="Arial"/>
        </w:rPr>
      </w:pPr>
    </w:p>
    <w:tbl>
      <w:tblPr>
        <w:tblW w:w="519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087"/>
        <w:gridCol w:w="1536"/>
        <w:gridCol w:w="1570"/>
      </w:tblGrid>
      <w:tr w:rsidR="00163BF1" w:rsidRPr="00E868FE" w14:paraId="3D27C4D5" w14:textId="77777777" w:rsidTr="291CF916">
        <w:trPr>
          <w:trHeight w:val="284"/>
          <w:jc w:val="center"/>
        </w:trPr>
        <w:tc>
          <w:tcPr>
            <w:tcW w:w="5193" w:type="dxa"/>
            <w:gridSpan w:val="3"/>
            <w:tcBorders>
              <w:right w:val="single" w:sz="12" w:space="0" w:color="000000" w:themeColor="text1"/>
            </w:tcBorders>
            <w:shd w:val="clear" w:color="auto" w:fill="BDD6EE" w:themeFill="accent1" w:themeFillTint="66"/>
            <w:vAlign w:val="center"/>
          </w:tcPr>
          <w:p w14:paraId="720ECEFD" w14:textId="77777777" w:rsidR="00A34922" w:rsidRPr="00E868FE" w:rsidRDefault="00A34922" w:rsidP="00E868FE">
            <w:pPr>
              <w:spacing w:after="0" w:line="240" w:lineRule="auto"/>
              <w:jc w:val="both"/>
              <w:rPr>
                <w:rFonts w:ascii="Arial" w:eastAsia="Times New Roman" w:hAnsi="Arial" w:cs="Arial"/>
                <w:b/>
                <w:bCs/>
              </w:rPr>
            </w:pPr>
            <w:r w:rsidRPr="00E868FE">
              <w:rPr>
                <w:rFonts w:ascii="Arial" w:eastAsia="Times New Roman" w:hAnsi="Arial" w:cs="Arial"/>
                <w:b/>
                <w:bCs/>
              </w:rPr>
              <w:t>DETALLE POBLACIÓN</w:t>
            </w:r>
          </w:p>
        </w:tc>
      </w:tr>
      <w:tr w:rsidR="00163BF1" w:rsidRPr="00E868FE" w14:paraId="7E617206" w14:textId="77777777" w:rsidTr="001656B5">
        <w:trPr>
          <w:trHeight w:val="284"/>
          <w:jc w:val="center"/>
        </w:trPr>
        <w:tc>
          <w:tcPr>
            <w:tcW w:w="2087" w:type="dxa"/>
            <w:shd w:val="clear" w:color="auto" w:fill="BDD6EE" w:themeFill="accent1" w:themeFillTint="66"/>
            <w:vAlign w:val="center"/>
          </w:tcPr>
          <w:p w14:paraId="39B70236" w14:textId="77777777" w:rsidR="00A34922" w:rsidRPr="00E868FE" w:rsidRDefault="00A34922" w:rsidP="00E868FE">
            <w:pPr>
              <w:spacing w:after="0" w:line="240" w:lineRule="auto"/>
              <w:jc w:val="both"/>
              <w:rPr>
                <w:rFonts w:ascii="Arial" w:eastAsia="Times New Roman" w:hAnsi="Arial" w:cs="Arial"/>
              </w:rPr>
            </w:pPr>
            <w:r w:rsidRPr="00E868FE">
              <w:rPr>
                <w:rFonts w:ascii="Arial" w:eastAsia="Times New Roman" w:hAnsi="Arial" w:cs="Arial"/>
                <w:b/>
                <w:bCs/>
              </w:rPr>
              <w:t>UBICACIÓN GENERAL</w:t>
            </w:r>
          </w:p>
        </w:tc>
        <w:tc>
          <w:tcPr>
            <w:tcW w:w="1536" w:type="dxa"/>
            <w:tcBorders>
              <w:right w:val="single" w:sz="12" w:space="0" w:color="000000" w:themeColor="text1"/>
            </w:tcBorders>
            <w:shd w:val="clear" w:color="auto" w:fill="BDD6EE" w:themeFill="accent1" w:themeFillTint="66"/>
            <w:vAlign w:val="center"/>
          </w:tcPr>
          <w:p w14:paraId="3CDC9B7F" w14:textId="77777777" w:rsidR="00A34922" w:rsidRPr="00E868FE" w:rsidRDefault="00A34922" w:rsidP="00E868FE">
            <w:pPr>
              <w:spacing w:after="0" w:line="240" w:lineRule="auto"/>
              <w:jc w:val="both"/>
              <w:rPr>
                <w:rFonts w:ascii="Arial" w:eastAsia="Times New Roman" w:hAnsi="Arial" w:cs="Arial"/>
                <w:b/>
                <w:bCs/>
              </w:rPr>
            </w:pPr>
            <w:r w:rsidRPr="00E868FE">
              <w:rPr>
                <w:rFonts w:ascii="Arial" w:eastAsia="Times New Roman" w:hAnsi="Arial" w:cs="Arial"/>
                <w:b/>
                <w:bCs/>
              </w:rPr>
              <w:t>POBLACIÓN AFECTADA</w:t>
            </w:r>
          </w:p>
        </w:tc>
        <w:tc>
          <w:tcPr>
            <w:tcW w:w="1570" w:type="dxa"/>
            <w:tcBorders>
              <w:right w:val="single" w:sz="12" w:space="0" w:color="000000" w:themeColor="text1"/>
            </w:tcBorders>
            <w:shd w:val="clear" w:color="auto" w:fill="BDD6EE" w:themeFill="accent1" w:themeFillTint="66"/>
          </w:tcPr>
          <w:p w14:paraId="764634B8" w14:textId="77777777" w:rsidR="00A34922" w:rsidRPr="00E868FE" w:rsidRDefault="00A34922" w:rsidP="00E868FE">
            <w:pPr>
              <w:spacing w:after="0" w:line="240" w:lineRule="auto"/>
              <w:jc w:val="both"/>
              <w:rPr>
                <w:rFonts w:ascii="Arial" w:eastAsia="Times New Roman" w:hAnsi="Arial" w:cs="Arial"/>
                <w:b/>
                <w:bCs/>
              </w:rPr>
            </w:pPr>
            <w:r w:rsidRPr="00E868FE">
              <w:rPr>
                <w:rFonts w:ascii="Arial" w:eastAsia="Times New Roman" w:hAnsi="Arial" w:cs="Arial"/>
                <w:b/>
                <w:bCs/>
              </w:rPr>
              <w:t>POBLACIÓN OBJETIVO</w:t>
            </w:r>
          </w:p>
        </w:tc>
      </w:tr>
      <w:tr w:rsidR="00163BF1" w:rsidRPr="00E868FE" w14:paraId="3E7D3F89" w14:textId="77777777" w:rsidTr="001656B5">
        <w:trPr>
          <w:trHeight w:val="284"/>
          <w:jc w:val="center"/>
        </w:trPr>
        <w:tc>
          <w:tcPr>
            <w:tcW w:w="2087" w:type="dxa"/>
            <w:shd w:val="clear" w:color="auto" w:fill="auto"/>
            <w:vAlign w:val="center"/>
          </w:tcPr>
          <w:p w14:paraId="7B6041B1" w14:textId="77777777" w:rsidR="001656B5" w:rsidRPr="00E868FE" w:rsidRDefault="001656B5" w:rsidP="00E868FE">
            <w:pPr>
              <w:spacing w:after="0" w:line="240" w:lineRule="auto"/>
              <w:jc w:val="both"/>
              <w:rPr>
                <w:rFonts w:ascii="Arial" w:eastAsia="Times New Roman" w:hAnsi="Arial" w:cs="Arial"/>
              </w:rPr>
            </w:pPr>
            <w:r w:rsidRPr="00E868FE">
              <w:rPr>
                <w:rFonts w:ascii="Arial" w:eastAsia="Times New Roman" w:hAnsi="Arial" w:cs="Arial"/>
              </w:rPr>
              <w:t>REGIÓN</w:t>
            </w:r>
            <w:r w:rsidRPr="00E868FE">
              <w:rPr>
                <w:rFonts w:ascii="Arial" w:eastAsia="Times New Roman" w:hAnsi="Arial" w:cs="Arial"/>
              </w:rPr>
              <w:tab/>
            </w:r>
          </w:p>
        </w:tc>
        <w:tc>
          <w:tcPr>
            <w:tcW w:w="1536" w:type="dxa"/>
            <w:tcBorders>
              <w:right w:val="single" w:sz="12" w:space="0" w:color="000000" w:themeColor="text1"/>
            </w:tcBorders>
            <w:shd w:val="clear" w:color="auto" w:fill="auto"/>
            <w:vAlign w:val="center"/>
          </w:tcPr>
          <w:p w14:paraId="36C52AB2" w14:textId="46F7D008" w:rsidR="001656B5" w:rsidRPr="00E868FE" w:rsidRDefault="00450965" w:rsidP="00E868FE">
            <w:pPr>
              <w:spacing w:after="0" w:line="240" w:lineRule="auto"/>
              <w:jc w:val="both"/>
              <w:rPr>
                <w:rFonts w:ascii="Arial" w:hAnsi="Arial" w:cs="Arial"/>
              </w:rPr>
            </w:pPr>
            <w:r w:rsidRPr="00E868FE">
              <w:rPr>
                <w:rFonts w:ascii="Arial" w:hAnsi="Arial" w:cs="Arial"/>
              </w:rPr>
              <w:t>N/A</w:t>
            </w:r>
          </w:p>
        </w:tc>
        <w:tc>
          <w:tcPr>
            <w:tcW w:w="1570" w:type="dxa"/>
            <w:tcBorders>
              <w:right w:val="single" w:sz="12" w:space="0" w:color="000000" w:themeColor="text1"/>
            </w:tcBorders>
          </w:tcPr>
          <w:p w14:paraId="4503D132" w14:textId="0F15B93B" w:rsidR="001656B5" w:rsidRPr="00E868FE" w:rsidRDefault="00450965" w:rsidP="00E868FE">
            <w:pPr>
              <w:spacing w:after="0" w:line="240" w:lineRule="auto"/>
              <w:jc w:val="both"/>
              <w:rPr>
                <w:rFonts w:ascii="Arial" w:hAnsi="Arial" w:cs="Arial"/>
              </w:rPr>
            </w:pPr>
            <w:r w:rsidRPr="00E868FE">
              <w:rPr>
                <w:rFonts w:ascii="Arial" w:hAnsi="Arial" w:cs="Arial"/>
              </w:rPr>
              <w:t>N/A</w:t>
            </w:r>
          </w:p>
        </w:tc>
      </w:tr>
      <w:tr w:rsidR="00163BF1" w:rsidRPr="00E868FE" w14:paraId="601FA1A7" w14:textId="77777777" w:rsidTr="001656B5">
        <w:trPr>
          <w:trHeight w:val="284"/>
          <w:jc w:val="center"/>
        </w:trPr>
        <w:tc>
          <w:tcPr>
            <w:tcW w:w="2087" w:type="dxa"/>
            <w:shd w:val="clear" w:color="auto" w:fill="auto"/>
            <w:vAlign w:val="center"/>
          </w:tcPr>
          <w:p w14:paraId="65FB3279" w14:textId="77777777" w:rsidR="001656B5" w:rsidRPr="00E868FE" w:rsidRDefault="001656B5" w:rsidP="00E868FE">
            <w:pPr>
              <w:spacing w:after="0" w:line="240" w:lineRule="auto"/>
              <w:jc w:val="both"/>
              <w:rPr>
                <w:rFonts w:ascii="Arial" w:eastAsia="Times New Roman" w:hAnsi="Arial" w:cs="Arial"/>
              </w:rPr>
            </w:pPr>
            <w:r w:rsidRPr="00E868FE">
              <w:rPr>
                <w:rFonts w:ascii="Arial" w:eastAsia="Times New Roman" w:hAnsi="Arial" w:cs="Arial"/>
              </w:rPr>
              <w:t>DEPARTAMENTO</w:t>
            </w:r>
          </w:p>
        </w:tc>
        <w:tc>
          <w:tcPr>
            <w:tcW w:w="1536" w:type="dxa"/>
            <w:tcBorders>
              <w:right w:val="single" w:sz="12" w:space="0" w:color="000000" w:themeColor="text1"/>
            </w:tcBorders>
            <w:shd w:val="clear" w:color="auto" w:fill="auto"/>
            <w:vAlign w:val="center"/>
          </w:tcPr>
          <w:p w14:paraId="70CC45A3" w14:textId="294BBB78" w:rsidR="001656B5" w:rsidRPr="00E868FE" w:rsidRDefault="001656B5" w:rsidP="00E868FE">
            <w:pPr>
              <w:pStyle w:val="paragraph"/>
              <w:spacing w:before="0" w:beforeAutospacing="0" w:after="0" w:afterAutospacing="0"/>
              <w:jc w:val="both"/>
              <w:rPr>
                <w:rFonts w:ascii="Arial" w:hAnsi="Arial" w:cs="Arial"/>
                <w:sz w:val="22"/>
                <w:szCs w:val="22"/>
              </w:rPr>
            </w:pPr>
            <w:r w:rsidRPr="00E868FE">
              <w:rPr>
                <w:rStyle w:val="normaltextrun"/>
                <w:rFonts w:ascii="Arial" w:hAnsi="Arial" w:cs="Arial"/>
                <w:sz w:val="22"/>
                <w:szCs w:val="22"/>
                <w:lang w:val="es-CO"/>
              </w:rPr>
              <w:t>N/A</w:t>
            </w:r>
          </w:p>
        </w:tc>
        <w:tc>
          <w:tcPr>
            <w:tcW w:w="1570" w:type="dxa"/>
            <w:tcBorders>
              <w:right w:val="single" w:sz="12" w:space="0" w:color="000000" w:themeColor="text1"/>
            </w:tcBorders>
          </w:tcPr>
          <w:p w14:paraId="67987DD1" w14:textId="25DE2777" w:rsidR="001656B5" w:rsidRPr="00E868FE" w:rsidRDefault="001D28E1" w:rsidP="00E868FE">
            <w:pPr>
              <w:spacing w:after="0" w:line="240" w:lineRule="auto"/>
              <w:jc w:val="both"/>
              <w:rPr>
                <w:rFonts w:ascii="Arial" w:eastAsia="Times New Roman" w:hAnsi="Arial" w:cs="Arial"/>
              </w:rPr>
            </w:pPr>
            <w:r w:rsidRPr="00E868FE">
              <w:rPr>
                <w:rFonts w:ascii="Arial" w:eastAsia="Times New Roman" w:hAnsi="Arial" w:cs="Arial"/>
              </w:rPr>
              <w:t>1</w:t>
            </w:r>
          </w:p>
        </w:tc>
      </w:tr>
      <w:tr w:rsidR="00163BF1" w:rsidRPr="00E868FE" w14:paraId="1D88522F" w14:textId="77777777" w:rsidTr="001656B5">
        <w:trPr>
          <w:trHeight w:val="284"/>
          <w:jc w:val="center"/>
        </w:trPr>
        <w:tc>
          <w:tcPr>
            <w:tcW w:w="2087" w:type="dxa"/>
            <w:shd w:val="clear" w:color="auto" w:fill="auto"/>
            <w:vAlign w:val="center"/>
          </w:tcPr>
          <w:p w14:paraId="38895EA2" w14:textId="7376D092" w:rsidR="0049303E" w:rsidRPr="00E868FE" w:rsidRDefault="0049303E" w:rsidP="00E868FE">
            <w:pPr>
              <w:spacing w:after="0" w:line="240" w:lineRule="auto"/>
              <w:jc w:val="both"/>
              <w:rPr>
                <w:rFonts w:ascii="Arial" w:eastAsia="Times New Roman" w:hAnsi="Arial" w:cs="Arial"/>
              </w:rPr>
            </w:pPr>
            <w:r w:rsidRPr="00E868FE">
              <w:rPr>
                <w:rFonts w:ascii="Arial" w:eastAsia="Times New Roman" w:hAnsi="Arial" w:cs="Arial"/>
              </w:rPr>
              <w:t>MUNICIPIO</w:t>
            </w:r>
            <w:r w:rsidR="001D259A" w:rsidRPr="00E868FE">
              <w:rPr>
                <w:rFonts w:ascii="Arial" w:eastAsia="Times New Roman" w:hAnsi="Arial" w:cs="Arial"/>
              </w:rPr>
              <w:t xml:space="preserve"> (ZONA</w:t>
            </w:r>
            <w:r w:rsidR="00AA1FEA" w:rsidRPr="00E868FE">
              <w:rPr>
                <w:rFonts w:ascii="Arial" w:eastAsia="Times New Roman" w:hAnsi="Arial" w:cs="Arial"/>
              </w:rPr>
              <w:t xml:space="preserve"> URBANA</w:t>
            </w:r>
            <w:r w:rsidR="001D259A" w:rsidRPr="00E868FE">
              <w:rPr>
                <w:rFonts w:ascii="Arial" w:eastAsia="Times New Roman" w:hAnsi="Arial" w:cs="Arial"/>
              </w:rPr>
              <w:t>)</w:t>
            </w:r>
          </w:p>
        </w:tc>
        <w:tc>
          <w:tcPr>
            <w:tcW w:w="1536" w:type="dxa"/>
            <w:tcBorders>
              <w:right w:val="single" w:sz="12" w:space="0" w:color="000000" w:themeColor="text1"/>
            </w:tcBorders>
            <w:shd w:val="clear" w:color="auto" w:fill="auto"/>
            <w:vAlign w:val="center"/>
          </w:tcPr>
          <w:p w14:paraId="090033F6" w14:textId="60DCB441" w:rsidR="0049303E" w:rsidRPr="00E868FE" w:rsidRDefault="000F2871" w:rsidP="00E868FE">
            <w:pPr>
              <w:spacing w:after="0" w:line="240" w:lineRule="auto"/>
              <w:jc w:val="both"/>
              <w:rPr>
                <w:rFonts w:ascii="Arial" w:hAnsi="Arial" w:cs="Arial"/>
              </w:rPr>
            </w:pPr>
            <w:r w:rsidRPr="00E868FE">
              <w:rPr>
                <w:rFonts w:ascii="Arial" w:hAnsi="Arial" w:cs="Arial"/>
              </w:rPr>
              <w:t>N/A</w:t>
            </w:r>
          </w:p>
        </w:tc>
        <w:tc>
          <w:tcPr>
            <w:tcW w:w="1570" w:type="dxa"/>
            <w:tcBorders>
              <w:right w:val="single" w:sz="12" w:space="0" w:color="000000" w:themeColor="text1"/>
            </w:tcBorders>
          </w:tcPr>
          <w:p w14:paraId="67D6264D" w14:textId="1C419F82" w:rsidR="0049303E" w:rsidRPr="00E868FE" w:rsidRDefault="00857C7A" w:rsidP="00E868FE">
            <w:pPr>
              <w:spacing w:after="0" w:line="240" w:lineRule="auto"/>
              <w:jc w:val="both"/>
              <w:rPr>
                <w:rFonts w:ascii="Arial" w:eastAsia="Times New Roman" w:hAnsi="Arial" w:cs="Arial"/>
              </w:rPr>
            </w:pPr>
            <w:r w:rsidRPr="00E868FE">
              <w:rPr>
                <w:rFonts w:ascii="Arial" w:eastAsia="Times New Roman" w:hAnsi="Arial" w:cs="Arial"/>
              </w:rPr>
              <w:t>1</w:t>
            </w:r>
          </w:p>
        </w:tc>
      </w:tr>
      <w:tr w:rsidR="00163BF1" w:rsidRPr="00E868FE" w14:paraId="59FB18EA" w14:textId="77777777" w:rsidTr="0043262B">
        <w:trPr>
          <w:trHeight w:val="284"/>
          <w:jc w:val="center"/>
        </w:trPr>
        <w:tc>
          <w:tcPr>
            <w:tcW w:w="2087" w:type="dxa"/>
            <w:shd w:val="clear" w:color="auto" w:fill="auto"/>
            <w:vAlign w:val="center"/>
          </w:tcPr>
          <w:p w14:paraId="11C5925E" w14:textId="77777777" w:rsidR="00731AD4" w:rsidRPr="00E868FE" w:rsidRDefault="00731AD4" w:rsidP="00E868FE">
            <w:pPr>
              <w:spacing w:after="0" w:line="240" w:lineRule="auto"/>
              <w:jc w:val="both"/>
              <w:rPr>
                <w:rFonts w:ascii="Arial" w:eastAsia="Times New Roman" w:hAnsi="Arial" w:cs="Arial"/>
              </w:rPr>
            </w:pPr>
            <w:r w:rsidRPr="00E868FE">
              <w:rPr>
                <w:rFonts w:ascii="Arial" w:eastAsia="Times New Roman" w:hAnsi="Arial" w:cs="Arial"/>
              </w:rPr>
              <w:t xml:space="preserve">RESGUARDO </w:t>
            </w:r>
          </w:p>
        </w:tc>
        <w:tc>
          <w:tcPr>
            <w:tcW w:w="1536" w:type="dxa"/>
            <w:tcBorders>
              <w:right w:val="single" w:sz="12" w:space="0" w:color="000000" w:themeColor="text1"/>
            </w:tcBorders>
            <w:shd w:val="clear" w:color="auto" w:fill="auto"/>
            <w:vAlign w:val="center"/>
          </w:tcPr>
          <w:p w14:paraId="638CE9F3" w14:textId="41A45C94" w:rsidR="00731AD4" w:rsidRPr="00E868FE" w:rsidRDefault="00731AD4" w:rsidP="00E868FE">
            <w:pPr>
              <w:spacing w:after="0" w:line="240" w:lineRule="auto"/>
              <w:jc w:val="both"/>
              <w:rPr>
                <w:rFonts w:ascii="Arial" w:eastAsia="Times New Roman" w:hAnsi="Arial" w:cs="Arial"/>
              </w:rPr>
            </w:pPr>
            <w:r w:rsidRPr="00E868FE">
              <w:rPr>
                <w:rFonts w:ascii="Arial" w:eastAsia="Times New Roman" w:hAnsi="Arial" w:cs="Arial"/>
              </w:rPr>
              <w:t>N/A</w:t>
            </w:r>
          </w:p>
        </w:tc>
        <w:tc>
          <w:tcPr>
            <w:tcW w:w="1570" w:type="dxa"/>
            <w:tcBorders>
              <w:right w:val="single" w:sz="12" w:space="0" w:color="000000" w:themeColor="text1"/>
            </w:tcBorders>
            <w:vAlign w:val="center"/>
          </w:tcPr>
          <w:p w14:paraId="2FF80C42" w14:textId="6C537728" w:rsidR="00731AD4" w:rsidRPr="00E868FE" w:rsidRDefault="00731AD4" w:rsidP="00E868FE">
            <w:pPr>
              <w:spacing w:after="0" w:line="240" w:lineRule="auto"/>
              <w:jc w:val="both"/>
              <w:rPr>
                <w:rFonts w:ascii="Arial" w:eastAsia="Times New Roman" w:hAnsi="Arial" w:cs="Arial"/>
              </w:rPr>
            </w:pPr>
            <w:r w:rsidRPr="00E868FE">
              <w:rPr>
                <w:rFonts w:ascii="Arial" w:eastAsia="Times New Roman" w:hAnsi="Arial" w:cs="Arial"/>
              </w:rPr>
              <w:t>N/A</w:t>
            </w:r>
          </w:p>
        </w:tc>
      </w:tr>
      <w:tr w:rsidR="00163BF1" w:rsidRPr="00E868FE" w14:paraId="08CD60E7" w14:textId="77777777" w:rsidTr="0043262B">
        <w:trPr>
          <w:trHeight w:val="284"/>
          <w:jc w:val="center"/>
        </w:trPr>
        <w:tc>
          <w:tcPr>
            <w:tcW w:w="2087" w:type="dxa"/>
            <w:shd w:val="clear" w:color="auto" w:fill="auto"/>
            <w:vAlign w:val="center"/>
          </w:tcPr>
          <w:p w14:paraId="10F7BA27" w14:textId="77777777" w:rsidR="00731AD4" w:rsidRPr="00E868FE" w:rsidRDefault="00731AD4" w:rsidP="00E868FE">
            <w:pPr>
              <w:spacing w:after="0" w:line="240" w:lineRule="auto"/>
              <w:jc w:val="both"/>
              <w:rPr>
                <w:rFonts w:ascii="Arial" w:eastAsia="Times New Roman" w:hAnsi="Arial" w:cs="Arial"/>
              </w:rPr>
            </w:pPr>
            <w:r w:rsidRPr="00E868FE">
              <w:rPr>
                <w:rFonts w:ascii="Arial" w:eastAsia="Times New Roman" w:hAnsi="Arial" w:cs="Arial"/>
              </w:rPr>
              <w:t>CENTRO POBLADO</w:t>
            </w:r>
          </w:p>
        </w:tc>
        <w:tc>
          <w:tcPr>
            <w:tcW w:w="1536" w:type="dxa"/>
            <w:tcBorders>
              <w:right w:val="single" w:sz="12" w:space="0" w:color="000000" w:themeColor="text1"/>
            </w:tcBorders>
            <w:shd w:val="clear" w:color="auto" w:fill="auto"/>
            <w:vAlign w:val="center"/>
          </w:tcPr>
          <w:p w14:paraId="0AAD2849" w14:textId="46CBBD20" w:rsidR="00731AD4" w:rsidRPr="00E868FE" w:rsidRDefault="00731AD4" w:rsidP="00E868FE">
            <w:pPr>
              <w:spacing w:after="0" w:line="240" w:lineRule="auto"/>
              <w:jc w:val="both"/>
              <w:rPr>
                <w:rFonts w:ascii="Arial" w:eastAsia="Arial" w:hAnsi="Arial" w:cs="Arial"/>
              </w:rPr>
            </w:pPr>
            <w:r w:rsidRPr="00E868FE">
              <w:rPr>
                <w:rFonts w:ascii="Arial" w:eastAsia="Times New Roman" w:hAnsi="Arial" w:cs="Arial"/>
              </w:rPr>
              <w:t>N/A</w:t>
            </w:r>
          </w:p>
        </w:tc>
        <w:tc>
          <w:tcPr>
            <w:tcW w:w="1570" w:type="dxa"/>
            <w:tcBorders>
              <w:right w:val="single" w:sz="12" w:space="0" w:color="000000" w:themeColor="text1"/>
            </w:tcBorders>
            <w:vAlign w:val="center"/>
          </w:tcPr>
          <w:p w14:paraId="2FEF4240" w14:textId="1FE4651B" w:rsidR="00731AD4" w:rsidRPr="00E868FE" w:rsidRDefault="001D28E1" w:rsidP="00E868FE">
            <w:pPr>
              <w:spacing w:after="0" w:line="240" w:lineRule="auto"/>
              <w:jc w:val="both"/>
              <w:rPr>
                <w:rFonts w:ascii="Arial" w:eastAsia="Arial" w:hAnsi="Arial" w:cs="Arial"/>
              </w:rPr>
            </w:pPr>
            <w:r w:rsidRPr="00E868FE">
              <w:rPr>
                <w:rFonts w:ascii="Arial" w:eastAsia="Arial" w:hAnsi="Arial" w:cs="Arial"/>
              </w:rPr>
              <w:t>N/A</w:t>
            </w:r>
          </w:p>
        </w:tc>
      </w:tr>
      <w:tr w:rsidR="000F2871" w:rsidRPr="00E868FE" w14:paraId="070C934C" w14:textId="77777777" w:rsidTr="0043262B">
        <w:trPr>
          <w:trHeight w:val="284"/>
          <w:jc w:val="center"/>
        </w:trPr>
        <w:tc>
          <w:tcPr>
            <w:tcW w:w="2087" w:type="dxa"/>
            <w:tcBorders>
              <w:bottom w:val="single" w:sz="12" w:space="0" w:color="000000" w:themeColor="text1"/>
            </w:tcBorders>
            <w:shd w:val="clear" w:color="auto" w:fill="auto"/>
            <w:vAlign w:val="center"/>
          </w:tcPr>
          <w:p w14:paraId="4A0B349E" w14:textId="77777777" w:rsidR="000F2871" w:rsidRPr="00E868FE" w:rsidRDefault="000F2871" w:rsidP="00E868FE">
            <w:pPr>
              <w:spacing w:after="0" w:line="240" w:lineRule="auto"/>
              <w:jc w:val="both"/>
              <w:rPr>
                <w:rFonts w:ascii="Arial" w:eastAsia="Times New Roman" w:hAnsi="Arial" w:cs="Arial"/>
              </w:rPr>
            </w:pPr>
            <w:r w:rsidRPr="00E868FE">
              <w:rPr>
                <w:rFonts w:ascii="Arial" w:eastAsia="Times New Roman" w:hAnsi="Arial" w:cs="Arial"/>
              </w:rPr>
              <w:t>LOCALIZACIÓN (COORDENADAS)</w:t>
            </w:r>
          </w:p>
        </w:tc>
        <w:tc>
          <w:tcPr>
            <w:tcW w:w="3106" w:type="dxa"/>
            <w:gridSpan w:val="2"/>
            <w:tcBorders>
              <w:bottom w:val="single" w:sz="12" w:space="0" w:color="000000" w:themeColor="text1"/>
              <w:right w:val="single" w:sz="12" w:space="0" w:color="000000" w:themeColor="text1"/>
            </w:tcBorders>
            <w:shd w:val="clear" w:color="auto" w:fill="auto"/>
            <w:vAlign w:val="center"/>
          </w:tcPr>
          <w:p w14:paraId="1544AF7A" w14:textId="41F1922E" w:rsidR="000F2871" w:rsidRPr="00E868FE" w:rsidRDefault="000F2871" w:rsidP="00E868FE">
            <w:pPr>
              <w:spacing w:after="0" w:line="240" w:lineRule="auto"/>
              <w:jc w:val="both"/>
              <w:rPr>
                <w:rFonts w:ascii="Arial" w:eastAsia="Times New Roman" w:hAnsi="Arial" w:cs="Arial"/>
              </w:rPr>
            </w:pPr>
          </w:p>
        </w:tc>
      </w:tr>
    </w:tbl>
    <w:p w14:paraId="5886FDF2" w14:textId="31F729E4" w:rsidR="00335BF7" w:rsidRPr="00E868FE" w:rsidRDefault="00335BF7" w:rsidP="00E868FE">
      <w:pPr>
        <w:spacing w:after="0" w:line="240" w:lineRule="auto"/>
        <w:jc w:val="both"/>
        <w:rPr>
          <w:rFonts w:ascii="Arial" w:hAnsi="Arial" w:cs="Arial"/>
        </w:rPr>
      </w:pPr>
    </w:p>
    <w:p w14:paraId="5969481A" w14:textId="77777777" w:rsidR="004019CD" w:rsidRPr="00E868FE" w:rsidRDefault="004019CD" w:rsidP="00E868FE">
      <w:pPr>
        <w:spacing w:after="0" w:line="240" w:lineRule="auto"/>
        <w:jc w:val="both"/>
        <w:rPr>
          <w:rFonts w:ascii="Arial" w:eastAsia="Arial" w:hAnsi="Arial" w:cs="Arial"/>
        </w:rPr>
      </w:pPr>
    </w:p>
    <w:tbl>
      <w:tblPr>
        <w:tblpPr w:leftFromText="141" w:rightFromText="141" w:vertAnchor="text" w:horzAnchor="margin" w:tblpXSpec="center" w:tblpY="-58"/>
        <w:tblW w:w="489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018"/>
        <w:gridCol w:w="2291"/>
        <w:gridCol w:w="1586"/>
      </w:tblGrid>
      <w:tr w:rsidR="00163BF1" w:rsidRPr="00E868FE" w14:paraId="47A933C8" w14:textId="77777777" w:rsidTr="0043262B">
        <w:trPr>
          <w:trHeight w:val="699"/>
          <w:jc w:val="center"/>
        </w:trPr>
        <w:tc>
          <w:tcPr>
            <w:tcW w:w="4895" w:type="dxa"/>
            <w:gridSpan w:val="3"/>
            <w:tcBorders>
              <w:top w:val="single" w:sz="4" w:space="0" w:color="D9D9D9" w:themeColor="background1" w:themeShade="D9"/>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DD6EE" w:themeFill="accent1" w:themeFillTint="66"/>
          </w:tcPr>
          <w:p w14:paraId="72FFEE8B" w14:textId="77777777" w:rsidR="006D6437" w:rsidRPr="00E868FE" w:rsidRDefault="006D6437" w:rsidP="00E868FE">
            <w:pPr>
              <w:spacing w:after="0" w:line="240" w:lineRule="auto"/>
              <w:jc w:val="both"/>
              <w:rPr>
                <w:rFonts w:ascii="Arial" w:eastAsia="Times New Roman" w:hAnsi="Arial" w:cs="Arial"/>
                <w:b/>
              </w:rPr>
            </w:pPr>
          </w:p>
          <w:p w14:paraId="5F6F309F" w14:textId="77777777" w:rsidR="006D6437" w:rsidRPr="00E868FE" w:rsidRDefault="006D6437" w:rsidP="00E868FE">
            <w:pPr>
              <w:spacing w:after="0" w:line="240" w:lineRule="auto"/>
              <w:jc w:val="both"/>
              <w:rPr>
                <w:rFonts w:ascii="Arial" w:eastAsia="Times New Roman" w:hAnsi="Arial" w:cs="Arial"/>
                <w:b/>
              </w:rPr>
            </w:pPr>
            <w:r w:rsidRPr="00E868FE">
              <w:rPr>
                <w:rFonts w:ascii="Arial" w:eastAsia="Times New Roman" w:hAnsi="Arial" w:cs="Arial"/>
                <w:b/>
              </w:rPr>
              <w:t>CARACTERÍSTICAS DEMOGRÁFICAS</w:t>
            </w:r>
          </w:p>
        </w:tc>
      </w:tr>
      <w:tr w:rsidR="00163BF1" w:rsidRPr="00E868FE" w14:paraId="468774A6" w14:textId="77777777" w:rsidTr="0043262B">
        <w:trPr>
          <w:jc w:val="center"/>
        </w:trPr>
        <w:tc>
          <w:tcPr>
            <w:tcW w:w="1018"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extDirection w:val="btLr"/>
          </w:tcPr>
          <w:p w14:paraId="41344856" w14:textId="77777777" w:rsidR="006D6437" w:rsidRPr="00E868FE" w:rsidRDefault="006D6437" w:rsidP="00E868FE">
            <w:pPr>
              <w:spacing w:after="0" w:line="240" w:lineRule="auto"/>
              <w:jc w:val="both"/>
              <w:rPr>
                <w:rFonts w:ascii="Arial" w:eastAsia="Times New Roman" w:hAnsi="Arial" w:cs="Arial"/>
                <w:b/>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tcPr>
          <w:p w14:paraId="0DC7EC6D" w14:textId="77777777" w:rsidR="006D6437" w:rsidRPr="00E868FE" w:rsidRDefault="006D6437" w:rsidP="00E868FE">
            <w:pPr>
              <w:spacing w:after="0" w:line="240" w:lineRule="auto"/>
              <w:jc w:val="both"/>
              <w:rPr>
                <w:rFonts w:ascii="Arial" w:eastAsia="Times New Roman" w:hAnsi="Arial" w:cs="Arial"/>
                <w:b/>
              </w:rPr>
            </w:pPr>
            <w:r w:rsidRPr="00E868FE">
              <w:rPr>
                <w:rFonts w:ascii="Arial" w:eastAsia="Times New Roman" w:hAnsi="Arial" w:cs="Arial"/>
                <w:b/>
              </w:rPr>
              <w:t>GRUPO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BDD6EE" w:themeFill="accent1" w:themeFillTint="66"/>
          </w:tcPr>
          <w:p w14:paraId="49C5DBA0" w14:textId="77777777" w:rsidR="006D6437" w:rsidRPr="00E868FE" w:rsidRDefault="006D6437" w:rsidP="00E868FE">
            <w:pPr>
              <w:spacing w:after="0" w:line="240" w:lineRule="auto"/>
              <w:jc w:val="both"/>
              <w:rPr>
                <w:rFonts w:ascii="Arial" w:eastAsia="Times New Roman" w:hAnsi="Arial" w:cs="Arial"/>
                <w:b/>
              </w:rPr>
            </w:pPr>
            <w:r w:rsidRPr="00E868FE">
              <w:rPr>
                <w:rFonts w:ascii="Arial" w:eastAsia="Times New Roman" w:hAnsi="Arial" w:cs="Arial"/>
                <w:b/>
              </w:rPr>
              <w:t>TOTAL</w:t>
            </w:r>
          </w:p>
        </w:tc>
      </w:tr>
      <w:tr w:rsidR="00163BF1" w:rsidRPr="00E868FE" w14:paraId="4E87A598" w14:textId="77777777" w:rsidTr="0043262B">
        <w:trPr>
          <w:trHeight w:val="284"/>
          <w:jc w:val="center"/>
        </w:trPr>
        <w:tc>
          <w:tcPr>
            <w:tcW w:w="101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extDirection w:val="btLr"/>
          </w:tcPr>
          <w:p w14:paraId="5592D0E1" w14:textId="77777777" w:rsidR="006D6437" w:rsidRPr="00E868FE" w:rsidRDefault="006D6437" w:rsidP="00E868FE">
            <w:pPr>
              <w:spacing w:after="0" w:line="240" w:lineRule="auto"/>
              <w:jc w:val="both"/>
              <w:rPr>
                <w:rFonts w:ascii="Arial" w:eastAsia="Times New Roman" w:hAnsi="Arial" w:cs="Arial"/>
                <w:b/>
              </w:rPr>
            </w:pPr>
            <w:r w:rsidRPr="00E868FE">
              <w:rPr>
                <w:rFonts w:ascii="Arial" w:eastAsia="Times New Roman" w:hAnsi="Arial" w:cs="Arial"/>
                <w:b/>
              </w:rPr>
              <w:t xml:space="preserve"> </w:t>
            </w:r>
          </w:p>
          <w:p w14:paraId="7C643A00" w14:textId="77777777" w:rsidR="006D6437" w:rsidRPr="00E868FE" w:rsidRDefault="006D6437" w:rsidP="00E868FE">
            <w:pPr>
              <w:spacing w:after="0" w:line="240" w:lineRule="auto"/>
              <w:jc w:val="both"/>
              <w:rPr>
                <w:rFonts w:ascii="Arial" w:eastAsia="Times New Roman" w:hAnsi="Arial" w:cs="Arial"/>
                <w:b/>
              </w:rPr>
            </w:pPr>
            <w:r w:rsidRPr="00E868FE">
              <w:rPr>
                <w:rFonts w:ascii="Arial" w:eastAsia="Times New Roman" w:hAnsi="Arial" w:cs="Arial"/>
                <w:b/>
              </w:rPr>
              <w:t>EDAD</w:t>
            </w: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2C121247" w14:textId="77777777" w:rsidR="006D6437" w:rsidRPr="00E868FE" w:rsidRDefault="006D6437" w:rsidP="00E868FE">
            <w:pPr>
              <w:spacing w:after="0" w:line="240" w:lineRule="auto"/>
              <w:jc w:val="both"/>
              <w:rPr>
                <w:rFonts w:ascii="Arial" w:eastAsia="Times New Roman" w:hAnsi="Arial" w:cs="Arial"/>
              </w:rPr>
            </w:pPr>
            <w:r w:rsidRPr="00E868FE">
              <w:rPr>
                <w:rFonts w:ascii="Arial" w:eastAsia="Times New Roman" w:hAnsi="Arial" w:cs="Arial"/>
              </w:rPr>
              <w:t>0 – 14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4C54066F" w14:textId="2240A111" w:rsidR="006D6437" w:rsidRPr="00E868FE" w:rsidRDefault="008C462F" w:rsidP="00E868FE">
            <w:pPr>
              <w:spacing w:after="0" w:line="240" w:lineRule="auto"/>
              <w:jc w:val="both"/>
              <w:rPr>
                <w:rFonts w:ascii="Arial" w:eastAsia="Arial" w:hAnsi="Arial" w:cs="Arial"/>
              </w:rPr>
            </w:pPr>
            <w:r w:rsidRPr="00E868FE">
              <w:rPr>
                <w:rFonts w:ascii="Arial" w:eastAsia="Times New Roman" w:hAnsi="Arial" w:cs="Arial"/>
                <w:color w:val="000000"/>
                <w:lang w:eastAsia="es-CO"/>
              </w:rPr>
              <w:t>6374</w:t>
            </w:r>
          </w:p>
        </w:tc>
      </w:tr>
      <w:tr w:rsidR="00163BF1" w:rsidRPr="00E868FE" w14:paraId="0879CF7B" w14:textId="77777777" w:rsidTr="0043262B">
        <w:trPr>
          <w:trHeight w:val="284"/>
          <w:jc w:val="center"/>
        </w:trPr>
        <w:tc>
          <w:tcPr>
            <w:tcW w:w="1018" w:type="dxa"/>
            <w:vMerge/>
          </w:tcPr>
          <w:p w14:paraId="44E886D2" w14:textId="77777777" w:rsidR="006D6437" w:rsidRPr="00E868FE" w:rsidRDefault="006D6437" w:rsidP="00E868FE">
            <w:pPr>
              <w:spacing w:after="0" w:line="240" w:lineRule="auto"/>
              <w:jc w:val="both"/>
              <w:rPr>
                <w:rFonts w:ascii="Arial" w:eastAsia="Times New Roman" w:hAnsi="Arial" w:cs="Arial"/>
                <w:b/>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2788EE86" w14:textId="77777777" w:rsidR="006D6437" w:rsidRPr="00E868FE" w:rsidRDefault="006D6437" w:rsidP="00E868FE">
            <w:pPr>
              <w:spacing w:after="0" w:line="240" w:lineRule="auto"/>
              <w:jc w:val="both"/>
              <w:rPr>
                <w:rFonts w:ascii="Arial" w:eastAsia="Times New Roman" w:hAnsi="Arial" w:cs="Arial"/>
              </w:rPr>
            </w:pPr>
            <w:r w:rsidRPr="00E868FE">
              <w:rPr>
                <w:rFonts w:ascii="Arial" w:eastAsia="Times New Roman" w:hAnsi="Arial" w:cs="Arial"/>
              </w:rPr>
              <w:t>15 – 19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4B33420D" w14:textId="0565B74B" w:rsidR="006D6437" w:rsidRPr="00E868FE" w:rsidRDefault="008C462F" w:rsidP="00E868FE">
            <w:pPr>
              <w:spacing w:after="0" w:line="240" w:lineRule="auto"/>
              <w:jc w:val="both"/>
              <w:rPr>
                <w:rFonts w:ascii="Arial" w:eastAsia="Arial" w:hAnsi="Arial" w:cs="Arial"/>
              </w:rPr>
            </w:pPr>
            <w:r w:rsidRPr="00E868FE">
              <w:rPr>
                <w:rFonts w:ascii="Arial" w:eastAsia="Times New Roman" w:hAnsi="Arial" w:cs="Arial"/>
                <w:color w:val="000000"/>
                <w:lang w:eastAsia="es-CO"/>
              </w:rPr>
              <w:t>2244</w:t>
            </w:r>
          </w:p>
        </w:tc>
      </w:tr>
      <w:tr w:rsidR="00163BF1" w:rsidRPr="00E868FE" w14:paraId="3967772C" w14:textId="77777777" w:rsidTr="0043262B">
        <w:trPr>
          <w:trHeight w:val="284"/>
          <w:jc w:val="center"/>
        </w:trPr>
        <w:tc>
          <w:tcPr>
            <w:tcW w:w="1018" w:type="dxa"/>
            <w:vMerge/>
          </w:tcPr>
          <w:p w14:paraId="44196498" w14:textId="77777777" w:rsidR="006D6437" w:rsidRPr="00E868FE" w:rsidRDefault="006D6437" w:rsidP="00E868FE">
            <w:pPr>
              <w:spacing w:after="0" w:line="240" w:lineRule="auto"/>
              <w:jc w:val="both"/>
              <w:rPr>
                <w:rFonts w:ascii="Arial" w:eastAsia="Times New Roman" w:hAnsi="Arial" w:cs="Arial"/>
                <w:b/>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1D34FCED" w14:textId="77777777" w:rsidR="006D6437" w:rsidRPr="00E868FE" w:rsidRDefault="006D6437" w:rsidP="00E868FE">
            <w:pPr>
              <w:spacing w:after="0" w:line="240" w:lineRule="auto"/>
              <w:jc w:val="both"/>
              <w:rPr>
                <w:rFonts w:ascii="Arial" w:eastAsia="Times New Roman" w:hAnsi="Arial" w:cs="Arial"/>
              </w:rPr>
            </w:pPr>
            <w:r w:rsidRPr="00E868FE">
              <w:rPr>
                <w:rFonts w:ascii="Arial" w:eastAsia="Times New Roman" w:hAnsi="Arial" w:cs="Arial"/>
              </w:rPr>
              <w:t>20 – 59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14D7E48B" w14:textId="64EC077C" w:rsidR="006D6437" w:rsidRPr="00E868FE" w:rsidRDefault="008C462F" w:rsidP="00E868FE">
            <w:pPr>
              <w:spacing w:after="0" w:line="240" w:lineRule="auto"/>
              <w:jc w:val="both"/>
              <w:rPr>
                <w:rFonts w:ascii="Arial" w:eastAsia="Arial" w:hAnsi="Arial" w:cs="Arial"/>
              </w:rPr>
            </w:pPr>
            <w:r w:rsidRPr="00E868FE">
              <w:rPr>
                <w:rFonts w:ascii="Arial" w:eastAsia="Times New Roman" w:hAnsi="Arial" w:cs="Arial"/>
                <w:color w:val="000000"/>
                <w:lang w:eastAsia="es-CO"/>
              </w:rPr>
              <w:t>15337</w:t>
            </w:r>
          </w:p>
        </w:tc>
      </w:tr>
      <w:tr w:rsidR="00163BF1" w:rsidRPr="00E868FE" w14:paraId="4D68F6EE" w14:textId="77777777" w:rsidTr="0043262B">
        <w:trPr>
          <w:trHeight w:val="284"/>
          <w:jc w:val="center"/>
        </w:trPr>
        <w:tc>
          <w:tcPr>
            <w:tcW w:w="1018" w:type="dxa"/>
            <w:vMerge/>
          </w:tcPr>
          <w:p w14:paraId="5153A22F" w14:textId="77777777" w:rsidR="006D6437" w:rsidRPr="00E868FE" w:rsidRDefault="006D6437" w:rsidP="00E868FE">
            <w:pPr>
              <w:spacing w:after="0" w:line="240" w:lineRule="auto"/>
              <w:jc w:val="both"/>
              <w:rPr>
                <w:rFonts w:ascii="Arial" w:eastAsia="Times New Roman" w:hAnsi="Arial" w:cs="Arial"/>
                <w:b/>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1081BEB1" w14:textId="77777777" w:rsidR="006D6437" w:rsidRPr="00E868FE" w:rsidRDefault="006D6437" w:rsidP="00E868FE">
            <w:pPr>
              <w:spacing w:after="0" w:line="240" w:lineRule="auto"/>
              <w:jc w:val="both"/>
              <w:rPr>
                <w:rFonts w:ascii="Arial" w:eastAsia="Times New Roman" w:hAnsi="Arial" w:cs="Arial"/>
              </w:rPr>
            </w:pPr>
            <w:r w:rsidRPr="00E868FE">
              <w:rPr>
                <w:rFonts w:ascii="Arial" w:eastAsia="Times New Roman" w:hAnsi="Arial" w:cs="Arial"/>
              </w:rPr>
              <w:t>Mayor de 60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5C7D4911" w14:textId="495E1645" w:rsidR="006D6437" w:rsidRPr="00E868FE" w:rsidRDefault="008C462F" w:rsidP="00E868FE">
            <w:pPr>
              <w:spacing w:after="0" w:line="240" w:lineRule="auto"/>
              <w:jc w:val="both"/>
              <w:rPr>
                <w:rFonts w:ascii="Arial" w:eastAsia="Arial" w:hAnsi="Arial" w:cs="Arial"/>
              </w:rPr>
            </w:pPr>
            <w:r w:rsidRPr="00E868FE">
              <w:rPr>
                <w:rFonts w:ascii="Arial" w:eastAsia="Times New Roman" w:hAnsi="Arial" w:cs="Arial"/>
                <w:color w:val="000000"/>
                <w:lang w:eastAsia="es-CO"/>
              </w:rPr>
              <w:t>2097</w:t>
            </w:r>
          </w:p>
        </w:tc>
      </w:tr>
      <w:tr w:rsidR="00163BF1" w:rsidRPr="00E868FE" w14:paraId="69F08CB5" w14:textId="77777777" w:rsidTr="0043262B">
        <w:trPr>
          <w:trHeight w:val="218"/>
          <w:jc w:val="center"/>
        </w:trPr>
        <w:tc>
          <w:tcPr>
            <w:tcW w:w="1018" w:type="dxa"/>
            <w:vMerge/>
          </w:tcPr>
          <w:p w14:paraId="4ED5D590" w14:textId="77777777" w:rsidR="006D6437" w:rsidRPr="00E868FE" w:rsidRDefault="006D6437" w:rsidP="00E868FE">
            <w:pPr>
              <w:spacing w:after="0" w:line="240" w:lineRule="auto"/>
              <w:jc w:val="both"/>
              <w:rPr>
                <w:rFonts w:ascii="Arial" w:eastAsia="Times New Roman" w:hAnsi="Arial" w:cs="Arial"/>
                <w:b/>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7C6ECBA0" w14:textId="77777777" w:rsidR="006D6437" w:rsidRPr="00E868FE" w:rsidRDefault="006D6437" w:rsidP="00E868FE">
            <w:pPr>
              <w:spacing w:after="0" w:line="240" w:lineRule="auto"/>
              <w:jc w:val="both"/>
              <w:rPr>
                <w:rFonts w:ascii="Arial" w:eastAsia="Times New Roman" w:hAnsi="Arial" w:cs="Arial"/>
              </w:rPr>
            </w:pPr>
            <w:bookmarkStart w:id="5" w:name="_Int_0fFITjDG"/>
            <w:proofErr w:type="gramStart"/>
            <w:r w:rsidRPr="00E868FE">
              <w:rPr>
                <w:rFonts w:ascii="Arial" w:eastAsia="Times New Roman" w:hAnsi="Arial" w:cs="Arial"/>
              </w:rPr>
              <w:t>Total</w:t>
            </w:r>
            <w:bookmarkEnd w:id="5"/>
            <w:proofErr w:type="gramEnd"/>
            <w:r w:rsidRPr="00E868FE">
              <w:rPr>
                <w:rFonts w:ascii="Arial" w:eastAsia="Times New Roman" w:hAnsi="Arial" w:cs="Arial"/>
              </w:rPr>
              <w:t xml:space="preserve"> por edad</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4186C2EB" w14:textId="02804E6B" w:rsidR="006D6437" w:rsidRPr="00E868FE" w:rsidRDefault="008C462F" w:rsidP="00E868FE">
            <w:pPr>
              <w:spacing w:after="0" w:line="240" w:lineRule="auto"/>
              <w:jc w:val="both"/>
              <w:rPr>
                <w:rFonts w:ascii="Arial" w:eastAsia="Arial" w:hAnsi="Arial" w:cs="Arial"/>
              </w:rPr>
            </w:pPr>
            <w:r w:rsidRPr="00E868FE">
              <w:rPr>
                <w:rFonts w:ascii="Arial" w:eastAsia="Times New Roman" w:hAnsi="Arial" w:cs="Arial"/>
                <w:b/>
                <w:bCs/>
                <w:color w:val="000000"/>
                <w:lang w:eastAsia="es-CO"/>
              </w:rPr>
              <w:t>26052</w:t>
            </w:r>
          </w:p>
        </w:tc>
      </w:tr>
      <w:tr w:rsidR="00163BF1" w:rsidRPr="00E868FE" w14:paraId="13F9B821" w14:textId="77777777" w:rsidTr="0043262B">
        <w:trPr>
          <w:trHeight w:val="486"/>
          <w:jc w:val="center"/>
        </w:trPr>
        <w:tc>
          <w:tcPr>
            <w:tcW w:w="101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extDirection w:val="btLr"/>
          </w:tcPr>
          <w:p w14:paraId="4C52E5B4" w14:textId="77777777" w:rsidR="006D6437" w:rsidRPr="00E868FE" w:rsidRDefault="006D6437" w:rsidP="00E868FE">
            <w:pPr>
              <w:spacing w:after="0" w:line="240" w:lineRule="auto"/>
              <w:jc w:val="both"/>
              <w:rPr>
                <w:rFonts w:ascii="Arial" w:eastAsia="Times New Roman" w:hAnsi="Arial" w:cs="Arial"/>
                <w:b/>
              </w:rPr>
            </w:pPr>
          </w:p>
          <w:p w14:paraId="2342FE16" w14:textId="77777777" w:rsidR="006D6437" w:rsidRPr="00E868FE" w:rsidRDefault="006D6437" w:rsidP="00E868FE">
            <w:pPr>
              <w:spacing w:after="0" w:line="240" w:lineRule="auto"/>
              <w:jc w:val="both"/>
              <w:rPr>
                <w:rFonts w:ascii="Arial" w:eastAsia="Times New Roman" w:hAnsi="Arial" w:cs="Arial"/>
                <w:b/>
              </w:rPr>
            </w:pPr>
            <w:r w:rsidRPr="00E868FE">
              <w:rPr>
                <w:rFonts w:ascii="Arial" w:eastAsia="Times New Roman" w:hAnsi="Arial" w:cs="Arial"/>
                <w:b/>
              </w:rPr>
              <w:t>GÉNERO</w:t>
            </w: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5C1A67B5" w14:textId="77777777" w:rsidR="006D6437" w:rsidRPr="00E868FE" w:rsidRDefault="006D6437" w:rsidP="00E868FE">
            <w:pPr>
              <w:spacing w:after="0" w:line="240" w:lineRule="auto"/>
              <w:jc w:val="both"/>
              <w:rPr>
                <w:rFonts w:ascii="Arial" w:eastAsia="Times New Roman" w:hAnsi="Arial" w:cs="Arial"/>
              </w:rPr>
            </w:pPr>
            <w:r w:rsidRPr="00E868FE">
              <w:rPr>
                <w:rFonts w:ascii="Arial" w:eastAsia="Times New Roman" w:hAnsi="Arial" w:cs="Arial"/>
              </w:rPr>
              <w:t>Masculino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7C098329" w14:textId="269127D2" w:rsidR="006D6437" w:rsidRPr="00E868FE" w:rsidRDefault="008C462F" w:rsidP="00E868FE">
            <w:pPr>
              <w:spacing w:after="0" w:line="240" w:lineRule="auto"/>
              <w:jc w:val="both"/>
              <w:rPr>
                <w:rFonts w:ascii="Arial" w:eastAsia="Arial" w:hAnsi="Arial" w:cs="Arial"/>
              </w:rPr>
            </w:pPr>
            <w:r w:rsidRPr="00E868FE">
              <w:rPr>
                <w:rFonts w:ascii="Arial" w:eastAsia="Times New Roman" w:hAnsi="Arial" w:cs="Arial"/>
                <w:color w:val="000000"/>
                <w:lang w:eastAsia="es-CO"/>
              </w:rPr>
              <w:t>13115</w:t>
            </w:r>
          </w:p>
        </w:tc>
      </w:tr>
      <w:tr w:rsidR="00163BF1" w:rsidRPr="00E868FE" w14:paraId="78D6B7B2" w14:textId="77777777" w:rsidTr="0043262B">
        <w:trPr>
          <w:trHeight w:val="320"/>
          <w:jc w:val="center"/>
        </w:trPr>
        <w:tc>
          <w:tcPr>
            <w:tcW w:w="1018" w:type="dxa"/>
            <w:vMerge/>
          </w:tcPr>
          <w:p w14:paraId="6E1983C1" w14:textId="77777777" w:rsidR="006D6437" w:rsidRPr="00E868FE" w:rsidRDefault="006D6437" w:rsidP="00E868FE">
            <w:pPr>
              <w:spacing w:after="0" w:line="240" w:lineRule="auto"/>
              <w:jc w:val="both"/>
              <w:rPr>
                <w:rFonts w:ascii="Arial" w:eastAsia="Times New Roman" w:hAnsi="Arial" w:cs="Arial"/>
                <w:b/>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63E08509" w14:textId="77777777" w:rsidR="006D6437" w:rsidRPr="00E868FE" w:rsidRDefault="006D6437" w:rsidP="00E868FE">
            <w:pPr>
              <w:spacing w:after="0" w:line="240" w:lineRule="auto"/>
              <w:jc w:val="both"/>
              <w:rPr>
                <w:rFonts w:ascii="Arial" w:eastAsia="Times New Roman" w:hAnsi="Arial" w:cs="Arial"/>
              </w:rPr>
            </w:pPr>
            <w:r w:rsidRPr="00E868FE">
              <w:rPr>
                <w:rFonts w:ascii="Arial" w:eastAsia="Times New Roman" w:hAnsi="Arial" w:cs="Arial"/>
              </w:rPr>
              <w:t>Femenino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375CA946" w14:textId="4547B1FB" w:rsidR="006D6437" w:rsidRPr="00E868FE" w:rsidRDefault="008C462F" w:rsidP="00E868FE">
            <w:pPr>
              <w:spacing w:after="0" w:line="240" w:lineRule="auto"/>
              <w:jc w:val="both"/>
              <w:rPr>
                <w:rFonts w:ascii="Arial" w:eastAsia="Arial" w:hAnsi="Arial" w:cs="Arial"/>
              </w:rPr>
            </w:pPr>
            <w:r w:rsidRPr="00E868FE">
              <w:rPr>
                <w:rFonts w:ascii="Arial" w:eastAsia="Times New Roman" w:hAnsi="Arial" w:cs="Arial"/>
                <w:color w:val="000000"/>
                <w:lang w:eastAsia="es-CO"/>
              </w:rPr>
              <w:t>12937</w:t>
            </w:r>
          </w:p>
        </w:tc>
      </w:tr>
      <w:tr w:rsidR="008C462F" w:rsidRPr="00E868FE" w14:paraId="2A76DE6A" w14:textId="77777777" w:rsidTr="0043262B">
        <w:trPr>
          <w:trHeight w:val="325"/>
          <w:jc w:val="center"/>
        </w:trPr>
        <w:tc>
          <w:tcPr>
            <w:tcW w:w="1018" w:type="dxa"/>
            <w:vMerge/>
          </w:tcPr>
          <w:p w14:paraId="60521CA0" w14:textId="77777777" w:rsidR="008C462F" w:rsidRPr="00E868FE" w:rsidRDefault="008C462F" w:rsidP="00E868FE">
            <w:pPr>
              <w:spacing w:after="0" w:line="240" w:lineRule="auto"/>
              <w:jc w:val="both"/>
              <w:rPr>
                <w:rFonts w:ascii="Arial" w:eastAsia="Times New Roman" w:hAnsi="Arial" w:cs="Arial"/>
                <w:b/>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492114CB" w14:textId="77777777" w:rsidR="008C462F" w:rsidRPr="00E868FE" w:rsidRDefault="008C462F" w:rsidP="00E868FE">
            <w:pPr>
              <w:spacing w:after="0" w:line="240" w:lineRule="auto"/>
              <w:jc w:val="both"/>
              <w:rPr>
                <w:rFonts w:ascii="Arial" w:eastAsia="Times New Roman" w:hAnsi="Arial" w:cs="Arial"/>
              </w:rPr>
            </w:pPr>
            <w:bookmarkStart w:id="6" w:name="_Int_9bRetVey"/>
            <w:proofErr w:type="gramStart"/>
            <w:r w:rsidRPr="00E868FE">
              <w:rPr>
                <w:rFonts w:ascii="Arial" w:eastAsia="Times New Roman" w:hAnsi="Arial" w:cs="Arial"/>
              </w:rPr>
              <w:t>Total</w:t>
            </w:r>
            <w:bookmarkEnd w:id="6"/>
            <w:proofErr w:type="gramEnd"/>
            <w:r w:rsidRPr="00E868FE">
              <w:rPr>
                <w:rFonts w:ascii="Arial" w:eastAsia="Times New Roman" w:hAnsi="Arial" w:cs="Arial"/>
              </w:rPr>
              <w:t xml:space="preserve"> por género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15279474" w14:textId="0E022DA8" w:rsidR="008C462F" w:rsidRPr="00E868FE" w:rsidRDefault="008C462F" w:rsidP="00E868FE">
            <w:pPr>
              <w:spacing w:after="0" w:line="240" w:lineRule="auto"/>
              <w:jc w:val="both"/>
              <w:rPr>
                <w:rFonts w:ascii="Arial" w:eastAsia="Arial" w:hAnsi="Arial" w:cs="Arial"/>
              </w:rPr>
            </w:pPr>
            <w:r w:rsidRPr="00E868FE">
              <w:rPr>
                <w:rFonts w:ascii="Arial" w:eastAsia="Times New Roman" w:hAnsi="Arial" w:cs="Arial"/>
                <w:b/>
                <w:bCs/>
                <w:color w:val="000000"/>
                <w:lang w:eastAsia="es-CO"/>
              </w:rPr>
              <w:t>26052</w:t>
            </w:r>
          </w:p>
        </w:tc>
      </w:tr>
      <w:tr w:rsidR="008C462F" w:rsidRPr="00E868FE" w14:paraId="17E0624F" w14:textId="77777777" w:rsidTr="0043262B">
        <w:trPr>
          <w:trHeight w:val="543"/>
          <w:jc w:val="center"/>
        </w:trPr>
        <w:tc>
          <w:tcPr>
            <w:tcW w:w="101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uto"/>
            </w:tcBorders>
            <w:shd w:val="clear" w:color="auto" w:fill="BDD6EE" w:themeFill="accent1" w:themeFillTint="66"/>
            <w:textDirection w:val="btLr"/>
          </w:tcPr>
          <w:p w14:paraId="2D3F4BCB" w14:textId="77777777" w:rsidR="008C462F" w:rsidRPr="00E868FE" w:rsidRDefault="008C462F" w:rsidP="00E868FE">
            <w:pPr>
              <w:spacing w:after="0" w:line="240" w:lineRule="auto"/>
              <w:jc w:val="both"/>
              <w:rPr>
                <w:rFonts w:ascii="Arial" w:eastAsia="Times New Roman" w:hAnsi="Arial" w:cs="Arial"/>
                <w:b/>
                <w:bCs/>
              </w:rPr>
            </w:pPr>
            <w:r w:rsidRPr="00E868FE">
              <w:rPr>
                <w:rFonts w:ascii="Arial" w:eastAsia="Times New Roman" w:hAnsi="Arial" w:cs="Arial"/>
                <w:b/>
                <w:bCs/>
              </w:rPr>
              <w:t>POBLACIÓN VULNERABLE</w:t>
            </w: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704B88EE" w14:textId="77777777" w:rsidR="008C462F" w:rsidRPr="00E868FE" w:rsidRDefault="008C462F" w:rsidP="00E868FE">
            <w:pPr>
              <w:spacing w:after="0" w:line="240" w:lineRule="auto"/>
              <w:jc w:val="both"/>
              <w:rPr>
                <w:rFonts w:ascii="Arial" w:eastAsia="Times New Roman" w:hAnsi="Arial" w:cs="Arial"/>
              </w:rPr>
            </w:pPr>
            <w:r w:rsidRPr="00E868FE">
              <w:rPr>
                <w:rFonts w:ascii="Arial" w:eastAsia="Times New Roman" w:hAnsi="Arial" w:cs="Arial"/>
              </w:rPr>
              <w:t xml:space="preserve">Discapacitados </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1CD0F8AA" w14:textId="0CC9247F" w:rsidR="008C462F" w:rsidRPr="00E868FE" w:rsidRDefault="008C462F" w:rsidP="00E868FE">
            <w:pPr>
              <w:spacing w:after="0" w:line="240" w:lineRule="auto"/>
              <w:jc w:val="both"/>
              <w:rPr>
                <w:rFonts w:ascii="Arial" w:eastAsia="Arial" w:hAnsi="Arial" w:cs="Arial"/>
              </w:rPr>
            </w:pPr>
            <w:r w:rsidRPr="00E868FE">
              <w:rPr>
                <w:rFonts w:ascii="Arial" w:eastAsia="Times New Roman" w:hAnsi="Arial" w:cs="Arial"/>
                <w:color w:val="000000"/>
                <w:lang w:eastAsia="es-CO"/>
              </w:rPr>
              <w:t>285</w:t>
            </w:r>
          </w:p>
        </w:tc>
      </w:tr>
      <w:tr w:rsidR="008C462F" w:rsidRPr="00E868FE" w14:paraId="4B8E63DA" w14:textId="77777777" w:rsidTr="0043262B">
        <w:trPr>
          <w:trHeight w:val="404"/>
          <w:jc w:val="center"/>
        </w:trPr>
        <w:tc>
          <w:tcPr>
            <w:tcW w:w="1018" w:type="dxa"/>
            <w:vMerge/>
          </w:tcPr>
          <w:p w14:paraId="16282E4B" w14:textId="77777777" w:rsidR="008C462F" w:rsidRPr="00E868FE" w:rsidRDefault="008C462F" w:rsidP="00E868FE">
            <w:pPr>
              <w:spacing w:after="0" w:line="240" w:lineRule="auto"/>
              <w:jc w:val="both"/>
              <w:rPr>
                <w:rFonts w:ascii="Arial" w:eastAsia="Times New Roman" w:hAnsi="Arial" w:cs="Arial"/>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1E84B290" w14:textId="77777777" w:rsidR="008C462F" w:rsidRPr="00E868FE" w:rsidRDefault="008C462F" w:rsidP="00E868FE">
            <w:pPr>
              <w:spacing w:after="0" w:line="240" w:lineRule="auto"/>
              <w:jc w:val="both"/>
              <w:rPr>
                <w:rFonts w:ascii="Arial" w:eastAsia="Times New Roman" w:hAnsi="Arial" w:cs="Arial"/>
              </w:rPr>
            </w:pPr>
            <w:r w:rsidRPr="00E868FE">
              <w:rPr>
                <w:rFonts w:ascii="Arial" w:eastAsia="Times New Roman" w:hAnsi="Arial" w:cs="Arial"/>
              </w:rPr>
              <w:t xml:space="preserve">Víctimas </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63C30472" w14:textId="0156DA22" w:rsidR="008C462F" w:rsidRPr="00E868FE" w:rsidRDefault="008C462F" w:rsidP="00E868FE">
            <w:pPr>
              <w:spacing w:after="0" w:line="240" w:lineRule="auto"/>
              <w:jc w:val="both"/>
              <w:rPr>
                <w:rFonts w:ascii="Arial" w:eastAsia="Arial" w:hAnsi="Arial" w:cs="Arial"/>
              </w:rPr>
            </w:pPr>
            <w:r w:rsidRPr="00E868FE">
              <w:rPr>
                <w:rFonts w:ascii="Arial" w:eastAsia="Times New Roman" w:hAnsi="Arial" w:cs="Arial"/>
                <w:color w:val="000000"/>
                <w:lang w:eastAsia="es-CO"/>
              </w:rPr>
              <w:t>109</w:t>
            </w:r>
          </w:p>
        </w:tc>
      </w:tr>
      <w:tr w:rsidR="008C462F" w:rsidRPr="00E868FE" w14:paraId="6F2938B7" w14:textId="77777777" w:rsidTr="0043262B">
        <w:trPr>
          <w:trHeight w:val="686"/>
          <w:jc w:val="center"/>
        </w:trPr>
        <w:tc>
          <w:tcPr>
            <w:tcW w:w="1018" w:type="dxa"/>
            <w:vMerge/>
          </w:tcPr>
          <w:p w14:paraId="30998540" w14:textId="77777777" w:rsidR="008C462F" w:rsidRPr="00E868FE" w:rsidRDefault="008C462F" w:rsidP="00E868FE">
            <w:pPr>
              <w:spacing w:after="0" w:line="240" w:lineRule="auto"/>
              <w:jc w:val="both"/>
              <w:rPr>
                <w:rFonts w:ascii="Arial" w:eastAsia="Times New Roman" w:hAnsi="Arial" w:cs="Arial"/>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0C99C70A" w14:textId="77777777" w:rsidR="008C462F" w:rsidRPr="00E868FE" w:rsidRDefault="008C462F" w:rsidP="00E868FE">
            <w:pPr>
              <w:spacing w:after="0" w:line="240" w:lineRule="auto"/>
              <w:jc w:val="both"/>
              <w:rPr>
                <w:rFonts w:ascii="Arial" w:eastAsia="Times New Roman" w:hAnsi="Arial" w:cs="Arial"/>
              </w:rPr>
            </w:pPr>
            <w:r w:rsidRPr="00E868FE">
              <w:rPr>
                <w:rFonts w:ascii="Arial" w:eastAsia="Times New Roman" w:hAnsi="Arial" w:cs="Arial"/>
              </w:rPr>
              <w:t>Desplazados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0275757F" w14:textId="6B9C7C3B" w:rsidR="008C462F" w:rsidRPr="00E868FE" w:rsidRDefault="008C462F" w:rsidP="00E868FE">
            <w:pPr>
              <w:spacing w:after="0" w:line="240" w:lineRule="auto"/>
              <w:jc w:val="both"/>
              <w:rPr>
                <w:rFonts w:ascii="Arial" w:eastAsia="Times New Roman" w:hAnsi="Arial" w:cs="Arial"/>
              </w:rPr>
            </w:pPr>
            <w:r w:rsidRPr="00E868FE">
              <w:rPr>
                <w:rFonts w:ascii="Arial" w:eastAsia="Times New Roman" w:hAnsi="Arial" w:cs="Arial"/>
                <w:color w:val="000000"/>
                <w:lang w:eastAsia="es-CO"/>
              </w:rPr>
              <w:t>544</w:t>
            </w:r>
          </w:p>
        </w:tc>
      </w:tr>
      <w:tr w:rsidR="008C462F" w:rsidRPr="00E868FE" w14:paraId="61CD45AB" w14:textId="77777777" w:rsidTr="0043262B">
        <w:trPr>
          <w:trHeight w:val="424"/>
          <w:jc w:val="center"/>
        </w:trPr>
        <w:tc>
          <w:tcPr>
            <w:tcW w:w="1018" w:type="dxa"/>
            <w:vMerge w:val="restart"/>
            <w:tcBorders>
              <w:top w:val="single" w:sz="4" w:space="0" w:color="A6A6A6" w:themeColor="background1" w:themeShade="A6"/>
              <w:left w:val="single" w:sz="4" w:space="0" w:color="A6A6A6" w:themeColor="background1" w:themeShade="A6"/>
              <w:right w:val="single" w:sz="4" w:space="0" w:color="auto"/>
            </w:tcBorders>
            <w:shd w:val="clear" w:color="auto" w:fill="BDD6EE" w:themeFill="accent1" w:themeFillTint="66"/>
            <w:textDirection w:val="btLr"/>
          </w:tcPr>
          <w:p w14:paraId="72CAA1E7" w14:textId="77777777" w:rsidR="008C462F" w:rsidRPr="00E868FE" w:rsidRDefault="008C462F" w:rsidP="00E868FE">
            <w:pPr>
              <w:spacing w:after="0" w:line="240" w:lineRule="auto"/>
              <w:jc w:val="both"/>
              <w:rPr>
                <w:rFonts w:ascii="Arial" w:eastAsia="Times New Roman" w:hAnsi="Arial" w:cs="Arial"/>
                <w:b/>
              </w:rPr>
            </w:pPr>
            <w:r w:rsidRPr="00E868FE">
              <w:rPr>
                <w:rFonts w:ascii="Arial" w:eastAsia="Times New Roman" w:hAnsi="Arial" w:cs="Arial"/>
                <w:b/>
              </w:rPr>
              <w:t>GRUPOS ETNICOS</w:t>
            </w: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62B2204A" w14:textId="77777777" w:rsidR="008C462F" w:rsidRPr="00E868FE" w:rsidRDefault="008C462F" w:rsidP="00E868FE">
            <w:pPr>
              <w:spacing w:after="0" w:line="240" w:lineRule="auto"/>
              <w:jc w:val="both"/>
              <w:rPr>
                <w:rFonts w:ascii="Arial" w:eastAsia="Times New Roman" w:hAnsi="Arial" w:cs="Arial"/>
              </w:rPr>
            </w:pPr>
            <w:r w:rsidRPr="00E868FE">
              <w:rPr>
                <w:rFonts w:ascii="Arial" w:eastAsia="Times New Roman" w:hAnsi="Arial" w:cs="Arial"/>
              </w:rPr>
              <w:t>Indígenas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668D9D02" w14:textId="69970B54" w:rsidR="008C462F" w:rsidRPr="00E868FE" w:rsidRDefault="008C462F" w:rsidP="00E868FE">
            <w:pPr>
              <w:spacing w:after="0" w:line="240" w:lineRule="auto"/>
              <w:jc w:val="both"/>
              <w:rPr>
                <w:rFonts w:ascii="Arial" w:eastAsia="Arial" w:hAnsi="Arial" w:cs="Arial"/>
              </w:rPr>
            </w:pPr>
            <w:r w:rsidRPr="00E868FE">
              <w:rPr>
                <w:rFonts w:ascii="Arial" w:eastAsia="Arial" w:hAnsi="Arial" w:cs="Arial"/>
              </w:rPr>
              <w:t>NA</w:t>
            </w:r>
          </w:p>
        </w:tc>
      </w:tr>
      <w:tr w:rsidR="008C462F" w:rsidRPr="00E868FE" w14:paraId="7CF3A8EE" w14:textId="77777777" w:rsidTr="0043262B">
        <w:trPr>
          <w:trHeight w:val="400"/>
          <w:jc w:val="center"/>
        </w:trPr>
        <w:tc>
          <w:tcPr>
            <w:tcW w:w="1018" w:type="dxa"/>
            <w:vMerge/>
          </w:tcPr>
          <w:p w14:paraId="1AF69933" w14:textId="77777777" w:rsidR="008C462F" w:rsidRPr="00E868FE" w:rsidRDefault="008C462F" w:rsidP="00E868FE">
            <w:pPr>
              <w:spacing w:after="0" w:line="240" w:lineRule="auto"/>
              <w:jc w:val="both"/>
              <w:rPr>
                <w:rFonts w:ascii="Arial" w:eastAsia="Times New Roman" w:hAnsi="Arial" w:cs="Arial"/>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015FF879" w14:textId="77777777" w:rsidR="008C462F" w:rsidRPr="00E868FE" w:rsidRDefault="008C462F" w:rsidP="00E868FE">
            <w:pPr>
              <w:spacing w:after="0" w:line="240" w:lineRule="auto"/>
              <w:jc w:val="both"/>
              <w:rPr>
                <w:rFonts w:ascii="Arial" w:eastAsia="Times New Roman" w:hAnsi="Arial" w:cs="Arial"/>
              </w:rPr>
            </w:pPr>
            <w:r w:rsidRPr="00E868FE">
              <w:rPr>
                <w:rFonts w:ascii="Arial" w:eastAsia="Times New Roman" w:hAnsi="Arial" w:cs="Arial"/>
              </w:rPr>
              <w:t>Afrocolombianos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59CBDD3F" w14:textId="5BDC6EA4" w:rsidR="008C462F" w:rsidRPr="00E868FE" w:rsidRDefault="008C462F" w:rsidP="00E868FE">
            <w:pPr>
              <w:spacing w:after="0" w:line="240" w:lineRule="auto"/>
              <w:jc w:val="both"/>
              <w:rPr>
                <w:rFonts w:ascii="Arial" w:eastAsia="Times New Roman" w:hAnsi="Arial" w:cs="Arial"/>
              </w:rPr>
            </w:pPr>
            <w:r w:rsidRPr="00E868FE">
              <w:rPr>
                <w:rFonts w:ascii="Arial" w:eastAsia="Times New Roman" w:hAnsi="Arial" w:cs="Arial"/>
              </w:rPr>
              <w:t>NA</w:t>
            </w:r>
          </w:p>
        </w:tc>
      </w:tr>
      <w:tr w:rsidR="008C462F" w:rsidRPr="00E868FE" w14:paraId="10D697C8" w14:textId="77777777" w:rsidTr="0043262B">
        <w:trPr>
          <w:trHeight w:val="284"/>
          <w:jc w:val="center"/>
        </w:trPr>
        <w:tc>
          <w:tcPr>
            <w:tcW w:w="1018" w:type="dxa"/>
            <w:vMerge/>
          </w:tcPr>
          <w:p w14:paraId="2AA49F1C" w14:textId="77777777" w:rsidR="008C462F" w:rsidRPr="00E868FE" w:rsidRDefault="008C462F" w:rsidP="00E868FE">
            <w:pPr>
              <w:spacing w:after="0" w:line="240" w:lineRule="auto"/>
              <w:jc w:val="both"/>
              <w:rPr>
                <w:rFonts w:ascii="Arial" w:eastAsia="Times New Roman" w:hAnsi="Arial" w:cs="Arial"/>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0878B756" w14:textId="77777777" w:rsidR="008C462F" w:rsidRPr="00E868FE" w:rsidRDefault="008C462F" w:rsidP="00E868FE">
            <w:pPr>
              <w:spacing w:after="0" w:line="240" w:lineRule="auto"/>
              <w:jc w:val="both"/>
              <w:rPr>
                <w:rFonts w:ascii="Arial" w:eastAsia="Times New Roman" w:hAnsi="Arial" w:cs="Arial"/>
              </w:rPr>
            </w:pPr>
            <w:r w:rsidRPr="00E868FE">
              <w:rPr>
                <w:rFonts w:ascii="Arial" w:eastAsia="Times New Roman" w:hAnsi="Arial" w:cs="Arial"/>
              </w:rPr>
              <w:t>ROOM</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1A1E20A2" w14:textId="760647B6" w:rsidR="008C462F" w:rsidRPr="00E868FE" w:rsidRDefault="008C462F" w:rsidP="00E868FE">
            <w:pPr>
              <w:spacing w:after="0" w:line="240" w:lineRule="auto"/>
              <w:jc w:val="both"/>
              <w:rPr>
                <w:rFonts w:ascii="Arial" w:eastAsia="Times New Roman" w:hAnsi="Arial" w:cs="Arial"/>
              </w:rPr>
            </w:pPr>
            <w:r w:rsidRPr="00E868FE">
              <w:rPr>
                <w:rFonts w:ascii="Arial" w:eastAsia="Times New Roman" w:hAnsi="Arial" w:cs="Arial"/>
              </w:rPr>
              <w:t>NA</w:t>
            </w:r>
          </w:p>
        </w:tc>
      </w:tr>
    </w:tbl>
    <w:p w14:paraId="47531A92" w14:textId="77777777" w:rsidR="004019CD" w:rsidRPr="00E868FE" w:rsidRDefault="004019CD" w:rsidP="00E868FE">
      <w:pPr>
        <w:spacing w:after="0" w:line="240" w:lineRule="auto"/>
        <w:jc w:val="both"/>
        <w:rPr>
          <w:rFonts w:ascii="Arial" w:eastAsia="Arial" w:hAnsi="Arial" w:cs="Arial"/>
        </w:rPr>
      </w:pPr>
    </w:p>
    <w:p w14:paraId="618E463E" w14:textId="77777777" w:rsidR="004019CD" w:rsidRPr="00E868FE" w:rsidRDefault="004019CD" w:rsidP="00E868FE">
      <w:pPr>
        <w:spacing w:after="0" w:line="240" w:lineRule="auto"/>
        <w:jc w:val="both"/>
        <w:rPr>
          <w:rFonts w:ascii="Arial" w:eastAsia="Arial" w:hAnsi="Arial" w:cs="Arial"/>
        </w:rPr>
      </w:pPr>
    </w:p>
    <w:p w14:paraId="187364DD" w14:textId="77777777" w:rsidR="004019CD" w:rsidRPr="00E868FE" w:rsidRDefault="004019CD" w:rsidP="00E868FE">
      <w:pPr>
        <w:spacing w:after="0" w:line="240" w:lineRule="auto"/>
        <w:jc w:val="both"/>
        <w:rPr>
          <w:rFonts w:ascii="Arial" w:eastAsia="Arial" w:hAnsi="Arial" w:cs="Arial"/>
        </w:rPr>
      </w:pPr>
    </w:p>
    <w:p w14:paraId="238075D5" w14:textId="77777777" w:rsidR="00930A8E" w:rsidRPr="00E868FE" w:rsidRDefault="00930A8E" w:rsidP="00E868FE">
      <w:pPr>
        <w:spacing w:after="0" w:line="240" w:lineRule="auto"/>
        <w:jc w:val="both"/>
        <w:rPr>
          <w:rFonts w:ascii="Arial" w:hAnsi="Arial" w:cs="Arial"/>
        </w:rPr>
      </w:pPr>
    </w:p>
    <w:p w14:paraId="2AC37EBB" w14:textId="77777777" w:rsidR="006D6437" w:rsidRPr="00E868FE" w:rsidRDefault="006D6437" w:rsidP="00E868FE">
      <w:pPr>
        <w:spacing w:after="0" w:line="240" w:lineRule="auto"/>
        <w:jc w:val="both"/>
        <w:rPr>
          <w:rFonts w:ascii="Arial" w:hAnsi="Arial" w:cs="Arial"/>
        </w:rPr>
      </w:pPr>
      <w:bookmarkStart w:id="7" w:name="_Int_MsbKT0NI"/>
    </w:p>
    <w:p w14:paraId="730ED532" w14:textId="77777777" w:rsidR="006D6437" w:rsidRPr="00E868FE" w:rsidRDefault="006D6437" w:rsidP="00E868FE">
      <w:pPr>
        <w:spacing w:after="0" w:line="240" w:lineRule="auto"/>
        <w:jc w:val="both"/>
        <w:rPr>
          <w:rFonts w:ascii="Arial" w:hAnsi="Arial" w:cs="Arial"/>
        </w:rPr>
      </w:pPr>
    </w:p>
    <w:p w14:paraId="2E162E47" w14:textId="77777777" w:rsidR="006D6437" w:rsidRPr="00E868FE" w:rsidRDefault="006D6437" w:rsidP="00E868FE">
      <w:pPr>
        <w:spacing w:after="0" w:line="240" w:lineRule="auto"/>
        <w:jc w:val="both"/>
        <w:rPr>
          <w:rFonts w:ascii="Arial" w:hAnsi="Arial" w:cs="Arial"/>
        </w:rPr>
      </w:pPr>
    </w:p>
    <w:p w14:paraId="4EC154DD" w14:textId="77777777" w:rsidR="006D6437" w:rsidRPr="00E868FE" w:rsidRDefault="006D6437" w:rsidP="00E868FE">
      <w:pPr>
        <w:spacing w:after="0" w:line="240" w:lineRule="auto"/>
        <w:jc w:val="both"/>
        <w:rPr>
          <w:rFonts w:ascii="Arial" w:hAnsi="Arial" w:cs="Arial"/>
        </w:rPr>
      </w:pPr>
    </w:p>
    <w:p w14:paraId="08BD1C50" w14:textId="77777777" w:rsidR="006D6437" w:rsidRPr="00E868FE" w:rsidRDefault="006D6437" w:rsidP="00E868FE">
      <w:pPr>
        <w:spacing w:after="0" w:line="240" w:lineRule="auto"/>
        <w:jc w:val="both"/>
        <w:rPr>
          <w:rFonts w:ascii="Arial" w:hAnsi="Arial" w:cs="Arial"/>
        </w:rPr>
      </w:pPr>
    </w:p>
    <w:p w14:paraId="7A1B9A6A" w14:textId="77777777" w:rsidR="006D6437" w:rsidRPr="00E868FE" w:rsidRDefault="006D6437" w:rsidP="00E868FE">
      <w:pPr>
        <w:spacing w:after="0" w:line="240" w:lineRule="auto"/>
        <w:jc w:val="both"/>
        <w:rPr>
          <w:rFonts w:ascii="Arial" w:hAnsi="Arial" w:cs="Arial"/>
        </w:rPr>
      </w:pPr>
    </w:p>
    <w:p w14:paraId="654AF362" w14:textId="77777777" w:rsidR="006D6437" w:rsidRPr="00E868FE" w:rsidRDefault="006D6437" w:rsidP="00E868FE">
      <w:pPr>
        <w:spacing w:after="0" w:line="240" w:lineRule="auto"/>
        <w:jc w:val="both"/>
        <w:rPr>
          <w:rFonts w:ascii="Arial" w:hAnsi="Arial" w:cs="Arial"/>
        </w:rPr>
      </w:pPr>
    </w:p>
    <w:p w14:paraId="34BCF056" w14:textId="77777777" w:rsidR="006D6437" w:rsidRPr="00E868FE" w:rsidRDefault="006D6437" w:rsidP="00E868FE">
      <w:pPr>
        <w:spacing w:after="0" w:line="240" w:lineRule="auto"/>
        <w:jc w:val="both"/>
        <w:rPr>
          <w:rFonts w:ascii="Arial" w:hAnsi="Arial" w:cs="Arial"/>
        </w:rPr>
      </w:pPr>
    </w:p>
    <w:p w14:paraId="3914866B" w14:textId="77777777" w:rsidR="006D6437" w:rsidRPr="00E868FE" w:rsidRDefault="006D6437" w:rsidP="00E868FE">
      <w:pPr>
        <w:spacing w:after="0" w:line="240" w:lineRule="auto"/>
        <w:jc w:val="both"/>
        <w:rPr>
          <w:rFonts w:ascii="Arial" w:hAnsi="Arial" w:cs="Arial"/>
        </w:rPr>
      </w:pPr>
    </w:p>
    <w:p w14:paraId="2C8BB257" w14:textId="77777777" w:rsidR="006D6437" w:rsidRPr="00E868FE" w:rsidRDefault="006D6437" w:rsidP="00E868FE">
      <w:pPr>
        <w:spacing w:after="0" w:line="240" w:lineRule="auto"/>
        <w:jc w:val="both"/>
        <w:rPr>
          <w:rFonts w:ascii="Arial" w:hAnsi="Arial" w:cs="Arial"/>
        </w:rPr>
      </w:pPr>
    </w:p>
    <w:p w14:paraId="31762C72" w14:textId="77777777" w:rsidR="006D6437" w:rsidRPr="00E868FE" w:rsidRDefault="006D6437" w:rsidP="00E868FE">
      <w:pPr>
        <w:spacing w:after="0" w:line="240" w:lineRule="auto"/>
        <w:jc w:val="both"/>
        <w:rPr>
          <w:rFonts w:ascii="Arial" w:hAnsi="Arial" w:cs="Arial"/>
        </w:rPr>
      </w:pPr>
    </w:p>
    <w:p w14:paraId="4DC09947" w14:textId="77777777" w:rsidR="006D6437" w:rsidRPr="00E868FE" w:rsidRDefault="006D6437" w:rsidP="00E868FE">
      <w:pPr>
        <w:spacing w:after="0" w:line="240" w:lineRule="auto"/>
        <w:jc w:val="both"/>
        <w:rPr>
          <w:rFonts w:ascii="Arial" w:hAnsi="Arial" w:cs="Arial"/>
        </w:rPr>
      </w:pPr>
    </w:p>
    <w:p w14:paraId="5417FAA2" w14:textId="77777777" w:rsidR="006D6437" w:rsidRPr="00E868FE" w:rsidRDefault="006D6437" w:rsidP="00E868FE">
      <w:pPr>
        <w:spacing w:after="0" w:line="240" w:lineRule="auto"/>
        <w:jc w:val="both"/>
        <w:rPr>
          <w:rFonts w:ascii="Arial" w:hAnsi="Arial" w:cs="Arial"/>
        </w:rPr>
      </w:pPr>
    </w:p>
    <w:p w14:paraId="3D4D2501" w14:textId="77777777" w:rsidR="006D6437" w:rsidRPr="00E868FE" w:rsidRDefault="006D6437" w:rsidP="00E868FE">
      <w:pPr>
        <w:spacing w:after="0" w:line="240" w:lineRule="auto"/>
        <w:jc w:val="both"/>
        <w:rPr>
          <w:rFonts w:ascii="Arial" w:hAnsi="Arial" w:cs="Arial"/>
        </w:rPr>
      </w:pPr>
    </w:p>
    <w:p w14:paraId="55EC6FDE" w14:textId="6E30045A" w:rsidR="005042D3" w:rsidRPr="00E868FE" w:rsidRDefault="005042D3" w:rsidP="00E868FE">
      <w:pPr>
        <w:spacing w:after="0" w:line="240" w:lineRule="auto"/>
        <w:jc w:val="both"/>
        <w:rPr>
          <w:rFonts w:ascii="Arial" w:hAnsi="Arial" w:cs="Arial"/>
        </w:rPr>
      </w:pPr>
    </w:p>
    <w:p w14:paraId="30177EC2" w14:textId="6EE7FCCF" w:rsidR="00D7285E" w:rsidRDefault="00D7285E" w:rsidP="00E868FE">
      <w:pPr>
        <w:spacing w:after="0" w:line="240" w:lineRule="auto"/>
        <w:jc w:val="both"/>
        <w:rPr>
          <w:rFonts w:ascii="Arial" w:hAnsi="Arial" w:cs="Arial"/>
        </w:rPr>
      </w:pPr>
    </w:p>
    <w:p w14:paraId="54DA79B9" w14:textId="4802F46E" w:rsidR="00E868FE" w:rsidRDefault="00E868FE" w:rsidP="00E868FE">
      <w:pPr>
        <w:spacing w:after="0" w:line="240" w:lineRule="auto"/>
        <w:jc w:val="both"/>
        <w:rPr>
          <w:rFonts w:ascii="Arial" w:hAnsi="Arial" w:cs="Arial"/>
        </w:rPr>
      </w:pPr>
    </w:p>
    <w:p w14:paraId="3467EC64" w14:textId="48F8304F" w:rsidR="00E868FE" w:rsidRDefault="00E868FE" w:rsidP="00E868FE">
      <w:pPr>
        <w:spacing w:after="0" w:line="240" w:lineRule="auto"/>
        <w:jc w:val="both"/>
        <w:rPr>
          <w:rFonts w:ascii="Arial" w:hAnsi="Arial" w:cs="Arial"/>
        </w:rPr>
      </w:pPr>
    </w:p>
    <w:p w14:paraId="74622302" w14:textId="7C1AE4EE" w:rsidR="00E868FE" w:rsidRDefault="00E868FE" w:rsidP="00E868FE">
      <w:pPr>
        <w:spacing w:after="0" w:line="240" w:lineRule="auto"/>
        <w:jc w:val="both"/>
        <w:rPr>
          <w:rFonts w:ascii="Arial" w:hAnsi="Arial" w:cs="Arial"/>
        </w:rPr>
      </w:pPr>
    </w:p>
    <w:p w14:paraId="2ECD724D" w14:textId="65A0A73E" w:rsidR="00E868FE" w:rsidRDefault="00E868FE" w:rsidP="00E868FE">
      <w:pPr>
        <w:spacing w:after="0" w:line="240" w:lineRule="auto"/>
        <w:jc w:val="both"/>
        <w:rPr>
          <w:rFonts w:ascii="Arial" w:hAnsi="Arial" w:cs="Arial"/>
        </w:rPr>
      </w:pPr>
    </w:p>
    <w:p w14:paraId="5F3CEE02" w14:textId="3EF11359" w:rsidR="00E868FE" w:rsidRDefault="00E868FE" w:rsidP="00E868FE">
      <w:pPr>
        <w:spacing w:after="0" w:line="240" w:lineRule="auto"/>
        <w:jc w:val="both"/>
        <w:rPr>
          <w:rFonts w:ascii="Arial" w:hAnsi="Arial" w:cs="Arial"/>
        </w:rPr>
      </w:pPr>
    </w:p>
    <w:p w14:paraId="41801A8B" w14:textId="77777777" w:rsidR="00E868FE" w:rsidRPr="00E868FE" w:rsidRDefault="00E868FE" w:rsidP="00E868FE">
      <w:pPr>
        <w:spacing w:after="0" w:line="240" w:lineRule="auto"/>
        <w:jc w:val="both"/>
        <w:rPr>
          <w:rFonts w:ascii="Arial" w:hAnsi="Arial" w:cs="Arial"/>
        </w:rPr>
      </w:pPr>
    </w:p>
    <w:p w14:paraId="66339AC9" w14:textId="3492F497" w:rsidR="009D783E" w:rsidRPr="00E868FE" w:rsidRDefault="00CD2B60" w:rsidP="00E868FE">
      <w:pPr>
        <w:pStyle w:val="Ttulo1"/>
        <w:numPr>
          <w:ilvl w:val="0"/>
          <w:numId w:val="1"/>
        </w:numPr>
        <w:spacing w:before="0" w:line="240" w:lineRule="auto"/>
        <w:ind w:left="0" w:firstLine="0"/>
        <w:jc w:val="both"/>
        <w:rPr>
          <w:rFonts w:ascii="Arial" w:hAnsi="Arial" w:cs="Arial"/>
          <w:b/>
          <w:bCs/>
          <w:color w:val="auto"/>
          <w:sz w:val="22"/>
          <w:szCs w:val="22"/>
        </w:rPr>
      </w:pPr>
      <w:bookmarkStart w:id="8" w:name="_Toc60086933"/>
      <w:bookmarkStart w:id="9" w:name="_Toc60087035"/>
      <w:bookmarkStart w:id="10" w:name="_Toc60087210"/>
      <w:bookmarkEnd w:id="7"/>
      <w:r w:rsidRPr="00E868FE">
        <w:rPr>
          <w:rFonts w:ascii="Arial" w:hAnsi="Arial" w:cs="Arial"/>
          <w:b/>
          <w:bCs/>
          <w:color w:val="auto"/>
          <w:sz w:val="22"/>
          <w:szCs w:val="22"/>
        </w:rPr>
        <w:t>IDENTIFICACIÓN Y DESCRIPCIÓN DEL PROBLEMA</w:t>
      </w:r>
      <w:bookmarkEnd w:id="8"/>
      <w:bookmarkEnd w:id="9"/>
      <w:bookmarkEnd w:id="10"/>
    </w:p>
    <w:p w14:paraId="18E3BF2E" w14:textId="742A151C" w:rsidR="009D783E" w:rsidRPr="00E868FE" w:rsidRDefault="009D783E" w:rsidP="00E868FE">
      <w:pPr>
        <w:spacing w:after="0" w:line="240" w:lineRule="auto"/>
        <w:jc w:val="both"/>
        <w:rPr>
          <w:rFonts w:ascii="Arial" w:hAnsi="Arial" w:cs="Arial"/>
        </w:rPr>
      </w:pPr>
    </w:p>
    <w:p w14:paraId="151B672E" w14:textId="07044039" w:rsidR="00C46CCF" w:rsidRPr="00E868FE" w:rsidRDefault="66EC3F2A" w:rsidP="00E868FE">
      <w:pPr>
        <w:spacing w:after="0" w:line="240" w:lineRule="auto"/>
        <w:jc w:val="both"/>
        <w:rPr>
          <w:rFonts w:ascii="Arial" w:hAnsi="Arial" w:cs="Arial"/>
        </w:rPr>
      </w:pPr>
      <w:r w:rsidRPr="00E868FE">
        <w:rPr>
          <w:rFonts w:ascii="Arial" w:hAnsi="Arial" w:cs="Arial"/>
        </w:rPr>
        <w:t>A continuación, se realiza la identificación y descripción del problema:</w:t>
      </w:r>
    </w:p>
    <w:p w14:paraId="4F0A25A4" w14:textId="1779374B" w:rsidR="00E75CFF" w:rsidRPr="00E868FE" w:rsidRDefault="00E75CFF" w:rsidP="00E868FE">
      <w:pPr>
        <w:spacing w:after="0" w:line="240" w:lineRule="auto"/>
        <w:jc w:val="both"/>
        <w:rPr>
          <w:rFonts w:ascii="Arial" w:hAnsi="Arial" w:cs="Arial"/>
        </w:rPr>
      </w:pPr>
    </w:p>
    <w:p w14:paraId="204B0653" w14:textId="793E5BF7" w:rsidR="00EE683F" w:rsidRPr="00E868FE" w:rsidRDefault="00EE683F" w:rsidP="00E868FE">
      <w:pPr>
        <w:spacing w:after="0" w:line="240" w:lineRule="auto"/>
        <w:jc w:val="both"/>
        <w:rPr>
          <w:rFonts w:ascii="Arial" w:hAnsi="Arial" w:cs="Arial"/>
        </w:rPr>
      </w:pPr>
    </w:p>
    <w:p w14:paraId="685B0D50" w14:textId="081A9633" w:rsidR="00EE683F" w:rsidRPr="00E868FE" w:rsidRDefault="00EE683F" w:rsidP="00E868FE">
      <w:pPr>
        <w:spacing w:after="0" w:line="240" w:lineRule="auto"/>
        <w:jc w:val="both"/>
        <w:rPr>
          <w:rFonts w:ascii="Arial" w:hAnsi="Arial" w:cs="Arial"/>
        </w:rPr>
      </w:pPr>
    </w:p>
    <w:p w14:paraId="7F00D7B9" w14:textId="5E60D30F" w:rsidR="00EE683F" w:rsidRPr="00E868FE" w:rsidRDefault="00EE683F" w:rsidP="00E868FE">
      <w:pPr>
        <w:spacing w:after="0" w:line="240" w:lineRule="auto"/>
        <w:jc w:val="both"/>
        <w:rPr>
          <w:rFonts w:ascii="Arial" w:hAnsi="Arial" w:cs="Arial"/>
        </w:rPr>
      </w:pPr>
    </w:p>
    <w:p w14:paraId="438DD438" w14:textId="6D56E0A3" w:rsidR="00EE683F" w:rsidRPr="00E868FE" w:rsidRDefault="00EE683F" w:rsidP="00E868FE">
      <w:pPr>
        <w:spacing w:after="0" w:line="240" w:lineRule="auto"/>
        <w:jc w:val="both"/>
        <w:rPr>
          <w:rFonts w:ascii="Arial" w:hAnsi="Arial" w:cs="Arial"/>
        </w:rPr>
      </w:pPr>
    </w:p>
    <w:p w14:paraId="38F4BB23" w14:textId="1FBBF32D" w:rsidR="008C462F" w:rsidRPr="00E868FE" w:rsidRDefault="008C462F" w:rsidP="00E868FE">
      <w:pPr>
        <w:spacing w:after="0" w:line="240" w:lineRule="auto"/>
        <w:jc w:val="both"/>
        <w:rPr>
          <w:rFonts w:ascii="Arial" w:hAnsi="Arial" w:cs="Arial"/>
        </w:rPr>
      </w:pPr>
    </w:p>
    <w:p w14:paraId="086CC770" w14:textId="502BCF1B" w:rsidR="008C462F" w:rsidRPr="00E868FE" w:rsidRDefault="008C462F" w:rsidP="00E868FE">
      <w:pPr>
        <w:spacing w:after="0" w:line="240" w:lineRule="auto"/>
        <w:jc w:val="both"/>
        <w:rPr>
          <w:rFonts w:ascii="Arial" w:hAnsi="Arial" w:cs="Arial"/>
        </w:rPr>
      </w:pPr>
    </w:p>
    <w:p w14:paraId="3BB51A39" w14:textId="2DBBC743" w:rsidR="008C462F" w:rsidRPr="00E868FE" w:rsidRDefault="008C462F" w:rsidP="00E868FE">
      <w:pPr>
        <w:spacing w:after="0" w:line="240" w:lineRule="auto"/>
        <w:jc w:val="both"/>
        <w:rPr>
          <w:rFonts w:ascii="Arial" w:hAnsi="Arial" w:cs="Arial"/>
        </w:rPr>
      </w:pPr>
    </w:p>
    <w:p w14:paraId="17D824EB" w14:textId="5A0CFB19" w:rsidR="008C462F" w:rsidRPr="00E868FE" w:rsidRDefault="008C462F" w:rsidP="00E868FE">
      <w:pPr>
        <w:spacing w:after="0" w:line="240" w:lineRule="auto"/>
        <w:jc w:val="both"/>
        <w:rPr>
          <w:rFonts w:ascii="Arial" w:hAnsi="Arial" w:cs="Arial"/>
        </w:rPr>
      </w:pPr>
    </w:p>
    <w:p w14:paraId="3F09E2F8" w14:textId="79552BB7" w:rsidR="008C462F" w:rsidRPr="00E868FE" w:rsidRDefault="008C462F" w:rsidP="00E868FE">
      <w:pPr>
        <w:spacing w:after="0" w:line="240" w:lineRule="auto"/>
        <w:jc w:val="both"/>
        <w:rPr>
          <w:rFonts w:ascii="Arial" w:hAnsi="Arial" w:cs="Arial"/>
        </w:rPr>
      </w:pPr>
    </w:p>
    <w:p w14:paraId="537B13B3" w14:textId="33AF9C8F" w:rsidR="008C462F" w:rsidRPr="00E868FE" w:rsidRDefault="008C462F" w:rsidP="00E868FE">
      <w:pPr>
        <w:spacing w:after="0" w:line="240" w:lineRule="auto"/>
        <w:jc w:val="both"/>
        <w:rPr>
          <w:rFonts w:ascii="Arial" w:hAnsi="Arial" w:cs="Arial"/>
        </w:rPr>
      </w:pPr>
    </w:p>
    <w:p w14:paraId="7315EE51" w14:textId="2B64877F" w:rsidR="008C462F" w:rsidRPr="00E868FE" w:rsidRDefault="008C462F" w:rsidP="00E868FE">
      <w:pPr>
        <w:spacing w:after="0" w:line="240" w:lineRule="auto"/>
        <w:jc w:val="both"/>
        <w:rPr>
          <w:rFonts w:ascii="Arial" w:hAnsi="Arial" w:cs="Arial"/>
        </w:rPr>
      </w:pPr>
    </w:p>
    <w:p w14:paraId="4AAEE688" w14:textId="32CECF9E" w:rsidR="008C462F" w:rsidRPr="00E868FE" w:rsidRDefault="008C462F" w:rsidP="00E868FE">
      <w:pPr>
        <w:spacing w:after="0" w:line="240" w:lineRule="auto"/>
        <w:jc w:val="both"/>
        <w:rPr>
          <w:rFonts w:ascii="Arial" w:hAnsi="Arial" w:cs="Arial"/>
        </w:rPr>
      </w:pPr>
    </w:p>
    <w:p w14:paraId="42FF9C91" w14:textId="77777777" w:rsidR="008C462F" w:rsidRPr="00E868FE" w:rsidRDefault="008C462F" w:rsidP="00E868FE">
      <w:pPr>
        <w:spacing w:after="0" w:line="240" w:lineRule="auto"/>
        <w:jc w:val="both"/>
        <w:rPr>
          <w:rFonts w:ascii="Arial" w:hAnsi="Arial" w:cs="Arial"/>
        </w:rPr>
      </w:pPr>
    </w:p>
    <w:p w14:paraId="05772FE5" w14:textId="77777777" w:rsidR="00EE683F" w:rsidRPr="00E868FE" w:rsidRDefault="00EE683F" w:rsidP="00E868FE">
      <w:pPr>
        <w:spacing w:after="0" w:line="240" w:lineRule="auto"/>
        <w:jc w:val="both"/>
        <w:rPr>
          <w:rFonts w:ascii="Arial" w:hAnsi="Arial" w:cs="Arial"/>
        </w:rPr>
      </w:pPr>
    </w:p>
    <w:p w14:paraId="1463A099" w14:textId="6DB0781D" w:rsidR="00CC3C72" w:rsidRPr="00E868FE" w:rsidRDefault="00C46CCF" w:rsidP="00E868FE">
      <w:pPr>
        <w:pStyle w:val="Ttulo2"/>
        <w:numPr>
          <w:ilvl w:val="1"/>
          <w:numId w:val="1"/>
        </w:numPr>
        <w:spacing w:before="0" w:line="240" w:lineRule="auto"/>
        <w:ind w:left="0" w:firstLine="0"/>
        <w:jc w:val="both"/>
        <w:rPr>
          <w:rFonts w:ascii="Arial" w:eastAsiaTheme="minorEastAsia" w:hAnsi="Arial" w:cs="Arial"/>
          <w:b/>
          <w:bCs/>
          <w:color w:val="auto"/>
          <w:kern w:val="24"/>
          <w:sz w:val="22"/>
          <w:szCs w:val="22"/>
        </w:rPr>
      </w:pPr>
      <w:r w:rsidRPr="00E868FE">
        <w:rPr>
          <w:rFonts w:ascii="Arial" w:hAnsi="Arial" w:cs="Arial"/>
          <w:b/>
          <w:bCs/>
          <w:color w:val="auto"/>
          <w:sz w:val="22"/>
          <w:szCs w:val="22"/>
        </w:rPr>
        <w:t>Problema Central:</w:t>
      </w:r>
      <w:r w:rsidRPr="00E868FE">
        <w:rPr>
          <w:rFonts w:ascii="Arial" w:eastAsiaTheme="minorEastAsia" w:hAnsi="Arial" w:cs="Arial"/>
          <w:b/>
          <w:bCs/>
          <w:color w:val="auto"/>
          <w:kern w:val="24"/>
          <w:sz w:val="22"/>
          <w:szCs w:val="22"/>
        </w:rPr>
        <w:t xml:space="preserve"> </w:t>
      </w:r>
      <w:r w:rsidR="0023592E" w:rsidRPr="00E868FE">
        <w:rPr>
          <w:rFonts w:ascii="Arial" w:eastAsiaTheme="minorEastAsia" w:hAnsi="Arial" w:cs="Arial"/>
          <w:b/>
          <w:bCs/>
          <w:color w:val="auto"/>
          <w:kern w:val="24"/>
          <w:sz w:val="22"/>
          <w:szCs w:val="22"/>
        </w:rPr>
        <w:t xml:space="preserve"> </w:t>
      </w:r>
      <w:bookmarkStart w:id="11" w:name="_Toc42853222"/>
    </w:p>
    <w:p w14:paraId="203F6BB6" w14:textId="08F17C85" w:rsidR="007F4524" w:rsidRPr="00E868FE" w:rsidRDefault="007F4524" w:rsidP="000628FE">
      <w:pPr>
        <w:spacing w:after="0" w:line="240" w:lineRule="auto"/>
        <w:jc w:val="center"/>
        <w:rPr>
          <w:rFonts w:ascii="Arial" w:hAnsi="Arial" w:cs="Arial"/>
          <w:noProof/>
        </w:rPr>
      </w:pPr>
      <w:bookmarkStart w:id="12" w:name="_Hlk186304490"/>
      <w:r w:rsidRPr="00E868FE">
        <w:rPr>
          <w:rFonts w:ascii="Arial" w:hAnsi="Arial" w:cs="Arial"/>
          <w:noProof/>
        </w:rPr>
        <w:t>ARBOL DE PROBLEMAS</w:t>
      </w:r>
    </w:p>
    <w:p w14:paraId="1CB6FA98" w14:textId="4D2B42E1" w:rsidR="00080738" w:rsidRPr="00E868FE" w:rsidRDefault="0021609A" w:rsidP="00E868FE">
      <w:pPr>
        <w:spacing w:after="0" w:line="240" w:lineRule="auto"/>
        <w:jc w:val="both"/>
        <w:rPr>
          <w:rFonts w:ascii="Arial" w:hAnsi="Arial" w:cs="Arial"/>
          <w:noProof/>
        </w:rPr>
      </w:pPr>
      <w:r w:rsidRPr="00E868FE">
        <w:rPr>
          <w:rFonts w:ascii="Arial" w:hAnsi="Arial" w:cs="Arial"/>
          <w:i/>
          <w:iCs/>
          <w:noProof/>
          <w:color w:val="000000" w:themeColor="text1"/>
        </w:rPr>
        <mc:AlternateContent>
          <mc:Choice Requires="wps">
            <w:drawing>
              <wp:anchor distT="0" distB="0" distL="114300" distR="114300" simplePos="0" relativeHeight="251673600" behindDoc="0" locked="0" layoutInCell="1" allowOverlap="1" wp14:anchorId="5B39FD4D" wp14:editId="0B18B162">
                <wp:simplePos x="0" y="0"/>
                <wp:positionH relativeFrom="column">
                  <wp:posOffset>1155065</wp:posOffset>
                </wp:positionH>
                <wp:positionV relativeFrom="paragraph">
                  <wp:posOffset>142875</wp:posOffset>
                </wp:positionV>
                <wp:extent cx="1854200" cy="831850"/>
                <wp:effectExtent l="0" t="0" r="12700" b="25400"/>
                <wp:wrapNone/>
                <wp:docPr id="17" name="Cuadro de texto 17"/>
                <wp:cNvGraphicFramePr/>
                <a:graphic xmlns:a="http://schemas.openxmlformats.org/drawingml/2006/main">
                  <a:graphicData uri="http://schemas.microsoft.com/office/word/2010/wordprocessingShape">
                    <wps:wsp>
                      <wps:cNvSpPr txBox="1"/>
                      <wps:spPr>
                        <a:xfrm>
                          <a:off x="0" y="0"/>
                          <a:ext cx="1854200" cy="831850"/>
                        </a:xfrm>
                        <a:prstGeom prst="rect">
                          <a:avLst/>
                        </a:prstGeom>
                        <a:solidFill>
                          <a:schemeClr val="lt1"/>
                        </a:solidFill>
                        <a:ln w="6350">
                          <a:solidFill>
                            <a:prstClr val="black"/>
                          </a:solidFill>
                        </a:ln>
                      </wps:spPr>
                      <wps:txbx>
                        <w:txbxContent>
                          <w:p w14:paraId="1570D9C7" w14:textId="77777777" w:rsidR="00915549" w:rsidRPr="00877269" w:rsidRDefault="00915549" w:rsidP="00915549">
                            <w:pPr>
                              <w:kinsoku w:val="0"/>
                              <w:overflowPunct w:val="0"/>
                              <w:jc w:val="both"/>
                              <w:textAlignment w:val="baseline"/>
                              <w:rPr>
                                <w:rFonts w:ascii="Arial" w:eastAsia="Calibri" w:hAnsi="Arial" w:cs="Arial"/>
                                <w:color w:val="000000" w:themeColor="text1"/>
                                <w:kern w:val="24"/>
                                <w:lang w:val="es-MX"/>
                              </w:rPr>
                            </w:pPr>
                            <w:r>
                              <w:rPr>
                                <w:rFonts w:ascii="Arial" w:eastAsia="Calibri" w:hAnsi="Arial" w:cs="Arial"/>
                                <w:lang w:val="es-MX"/>
                              </w:rPr>
                              <w:t xml:space="preserve">Desconocimiento </w:t>
                            </w:r>
                            <w:r w:rsidRPr="00877269">
                              <w:rPr>
                                <w:rFonts w:ascii="Arial" w:eastAsia="Calibri" w:hAnsi="Arial" w:cs="Arial"/>
                                <w:lang w:val="es-MX"/>
                              </w:rPr>
                              <w:t xml:space="preserve">de la cadena de valor para </w:t>
                            </w:r>
                            <w:r>
                              <w:rPr>
                                <w:rFonts w:ascii="Arial" w:eastAsia="Calibri" w:hAnsi="Arial" w:cs="Arial"/>
                                <w:lang w:val="es-MX"/>
                              </w:rPr>
                              <w:t>la</w:t>
                            </w:r>
                            <w:r w:rsidRPr="00877269">
                              <w:rPr>
                                <w:rFonts w:ascii="Arial" w:eastAsia="Calibri" w:hAnsi="Arial" w:cs="Arial"/>
                                <w:lang w:val="es-MX"/>
                              </w:rPr>
                              <w:t xml:space="preserve">   </w:t>
                            </w:r>
                            <w:r>
                              <w:rPr>
                                <w:rFonts w:ascii="Arial" w:eastAsia="Calibri" w:hAnsi="Arial" w:cs="Arial"/>
                                <w:lang w:val="es-MX"/>
                              </w:rPr>
                              <w:t xml:space="preserve"> reutilización </w:t>
                            </w:r>
                            <w:r w:rsidRPr="00877269">
                              <w:rPr>
                                <w:rFonts w:ascii="Arial" w:eastAsia="Calibri" w:hAnsi="Arial" w:cs="Arial"/>
                                <w:lang w:val="es-MX"/>
                              </w:rPr>
                              <w:t>de</w:t>
                            </w:r>
                            <w:r>
                              <w:rPr>
                                <w:rFonts w:ascii="Arial" w:eastAsia="Calibri" w:hAnsi="Arial" w:cs="Arial"/>
                                <w:lang w:val="es-MX"/>
                              </w:rPr>
                              <w:t xml:space="preserve">l cartón de </w:t>
                            </w:r>
                            <w:proofErr w:type="spellStart"/>
                            <w:r>
                              <w:rPr>
                                <w:rFonts w:ascii="Arial" w:eastAsia="Calibri" w:hAnsi="Arial" w:cs="Arial"/>
                                <w:lang w:val="es-MX"/>
                              </w:rPr>
                              <w:t>poscosecha</w:t>
                            </w:r>
                            <w:proofErr w:type="spellEnd"/>
                            <w:r>
                              <w:rPr>
                                <w:rFonts w:ascii="Arial" w:eastAsia="Calibri" w:hAnsi="Arial" w:cs="Arial"/>
                                <w:lang w:val="es-MX"/>
                              </w:rPr>
                              <w:t xml:space="preserve"> </w:t>
                            </w:r>
                          </w:p>
                          <w:p w14:paraId="48F10CC9" w14:textId="77777777" w:rsidR="00080738" w:rsidRPr="00F64AFE" w:rsidRDefault="00080738" w:rsidP="00080738">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39FD4D" id="_x0000_t202" coordsize="21600,21600" o:spt="202" path="m,l,21600r21600,l21600,xe">
                <v:stroke joinstyle="miter"/>
                <v:path gradientshapeok="t" o:connecttype="rect"/>
              </v:shapetype>
              <v:shape id="Cuadro de texto 17" o:spid="_x0000_s1026" type="#_x0000_t202" style="position:absolute;margin-left:90.95pt;margin-top:11.25pt;width:146pt;height:6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" fillcolor="white [3201]" strokeweight=".5pt">
                <v:textbox>
                  <w:txbxContent>
                    <w:p w14:paraId="1570D9C7" w14:textId="77777777" w:rsidR="00915549" w:rsidRPr="00877269" w:rsidRDefault="00915549" w:rsidP="00915549">
                      <w:pPr>
                        <w:kinsoku w:val="0"/>
                        <w:overflowPunct w:val="0"/>
                        <w:jc w:val="both"/>
                        <w:textAlignment w:val="baseline"/>
                        <w:rPr>
                          <w:rFonts w:ascii="Arial" w:eastAsia="Calibri" w:hAnsi="Arial" w:cs="Arial"/>
                          <w:color w:val="000000" w:themeColor="text1"/>
                          <w:kern w:val="24"/>
                          <w:lang w:val="es-MX"/>
                        </w:rPr>
                      </w:pPr>
                      <w:r>
                        <w:rPr>
                          <w:rFonts w:ascii="Arial" w:eastAsia="Calibri" w:hAnsi="Arial" w:cs="Arial"/>
                          <w:lang w:val="es-MX"/>
                        </w:rPr>
                        <w:t xml:space="preserve">Desconocimiento </w:t>
                      </w:r>
                      <w:r w:rsidRPr="00877269">
                        <w:rPr>
                          <w:rFonts w:ascii="Arial" w:eastAsia="Calibri" w:hAnsi="Arial" w:cs="Arial"/>
                          <w:lang w:val="es-MX"/>
                        </w:rPr>
                        <w:t xml:space="preserve">de la cadena de valor para </w:t>
                      </w:r>
                      <w:r>
                        <w:rPr>
                          <w:rFonts w:ascii="Arial" w:eastAsia="Calibri" w:hAnsi="Arial" w:cs="Arial"/>
                          <w:lang w:val="es-MX"/>
                        </w:rPr>
                        <w:t>la</w:t>
                      </w:r>
                      <w:r w:rsidRPr="00877269">
                        <w:rPr>
                          <w:rFonts w:ascii="Arial" w:eastAsia="Calibri" w:hAnsi="Arial" w:cs="Arial"/>
                          <w:lang w:val="es-MX"/>
                        </w:rPr>
                        <w:t xml:space="preserve">   </w:t>
                      </w:r>
                      <w:r>
                        <w:rPr>
                          <w:rFonts w:ascii="Arial" w:eastAsia="Calibri" w:hAnsi="Arial" w:cs="Arial"/>
                          <w:lang w:val="es-MX"/>
                        </w:rPr>
                        <w:t xml:space="preserve"> reutilización </w:t>
                      </w:r>
                      <w:r w:rsidRPr="00877269">
                        <w:rPr>
                          <w:rFonts w:ascii="Arial" w:eastAsia="Calibri" w:hAnsi="Arial" w:cs="Arial"/>
                          <w:lang w:val="es-MX"/>
                        </w:rPr>
                        <w:t>de</w:t>
                      </w:r>
                      <w:r>
                        <w:rPr>
                          <w:rFonts w:ascii="Arial" w:eastAsia="Calibri" w:hAnsi="Arial" w:cs="Arial"/>
                          <w:lang w:val="es-MX"/>
                        </w:rPr>
                        <w:t xml:space="preserve">l cartón de </w:t>
                      </w:r>
                      <w:proofErr w:type="spellStart"/>
                      <w:r>
                        <w:rPr>
                          <w:rFonts w:ascii="Arial" w:eastAsia="Calibri" w:hAnsi="Arial" w:cs="Arial"/>
                          <w:lang w:val="es-MX"/>
                        </w:rPr>
                        <w:t>poscosecha</w:t>
                      </w:r>
                      <w:proofErr w:type="spellEnd"/>
                      <w:r>
                        <w:rPr>
                          <w:rFonts w:ascii="Arial" w:eastAsia="Calibri" w:hAnsi="Arial" w:cs="Arial"/>
                          <w:lang w:val="es-MX"/>
                        </w:rPr>
                        <w:t xml:space="preserve"> </w:t>
                      </w:r>
                    </w:p>
                    <w:p w14:paraId="48F10CC9" w14:textId="77777777" w:rsidR="00080738" w:rsidRPr="00F64AFE" w:rsidRDefault="00080738" w:rsidP="00080738">
                      <w:pPr>
                        <w:rPr>
                          <w:sz w:val="20"/>
                          <w:szCs w:val="20"/>
                        </w:rPr>
                      </w:pPr>
                    </w:p>
                  </w:txbxContent>
                </v:textbox>
              </v:shape>
            </w:pict>
          </mc:Fallback>
        </mc:AlternateContent>
      </w:r>
      <w:r w:rsidRPr="00E868FE">
        <w:rPr>
          <w:rFonts w:ascii="Arial" w:hAnsi="Arial" w:cs="Arial"/>
          <w:i/>
          <w:iCs/>
          <w:noProof/>
          <w:color w:val="000000" w:themeColor="text1"/>
        </w:rPr>
        <mc:AlternateContent>
          <mc:Choice Requires="wps">
            <w:drawing>
              <wp:anchor distT="0" distB="0" distL="114300" distR="114300" simplePos="0" relativeHeight="251685888" behindDoc="0" locked="0" layoutInCell="1" allowOverlap="1" wp14:anchorId="5F5DA872" wp14:editId="78D514AC">
                <wp:simplePos x="0" y="0"/>
                <wp:positionH relativeFrom="column">
                  <wp:posOffset>3104515</wp:posOffset>
                </wp:positionH>
                <wp:positionV relativeFrom="paragraph">
                  <wp:posOffset>117475</wp:posOffset>
                </wp:positionV>
                <wp:extent cx="1847850" cy="831850"/>
                <wp:effectExtent l="0" t="0" r="19050" b="25400"/>
                <wp:wrapNone/>
                <wp:docPr id="1" name="Cuadro de texto 1"/>
                <wp:cNvGraphicFramePr/>
                <a:graphic xmlns:a="http://schemas.openxmlformats.org/drawingml/2006/main">
                  <a:graphicData uri="http://schemas.microsoft.com/office/word/2010/wordprocessingShape">
                    <wps:wsp>
                      <wps:cNvSpPr txBox="1"/>
                      <wps:spPr>
                        <a:xfrm>
                          <a:off x="0" y="0"/>
                          <a:ext cx="1847850" cy="831850"/>
                        </a:xfrm>
                        <a:prstGeom prst="rect">
                          <a:avLst/>
                        </a:prstGeom>
                        <a:solidFill>
                          <a:schemeClr val="lt1"/>
                        </a:solidFill>
                        <a:ln w="6350">
                          <a:solidFill>
                            <a:prstClr val="black"/>
                          </a:solidFill>
                        </a:ln>
                      </wps:spPr>
                      <wps:txbx>
                        <w:txbxContent>
                          <w:p w14:paraId="626AF72C" w14:textId="60ECB74E" w:rsidR="00080738" w:rsidRPr="0021609A" w:rsidRDefault="00915549" w:rsidP="00080738">
                            <w:pPr>
                              <w:rPr>
                                <w:rFonts w:ascii="Arial" w:hAnsi="Arial" w:cs="Arial"/>
                                <w:sz w:val="20"/>
                                <w:szCs w:val="20"/>
                              </w:rPr>
                            </w:pPr>
                            <w:r w:rsidRPr="0021609A">
                              <w:rPr>
                                <w:rFonts w:ascii="Arial" w:hAnsi="Arial" w:cs="Arial"/>
                              </w:rPr>
                              <w:t xml:space="preserve">Aumento </w:t>
                            </w:r>
                            <w:r w:rsidR="009F1E8D" w:rsidRPr="0021609A">
                              <w:rPr>
                                <w:rFonts w:ascii="Arial" w:hAnsi="Arial" w:cs="Arial"/>
                              </w:rPr>
                              <w:t xml:space="preserve">en el uso de recursos naturales </w:t>
                            </w:r>
                            <w:r w:rsidRPr="0021609A">
                              <w:rPr>
                                <w:rFonts w:ascii="Arial" w:hAnsi="Arial" w:cs="Arial"/>
                              </w:rPr>
                              <w:t xml:space="preserve">por </w:t>
                            </w:r>
                            <w:r w:rsidR="009F1E8D" w:rsidRPr="0021609A">
                              <w:rPr>
                                <w:rFonts w:ascii="Arial" w:hAnsi="Arial" w:cs="Arial"/>
                              </w:rPr>
                              <w:t xml:space="preserve">el </w:t>
                            </w:r>
                            <w:r w:rsidRPr="0021609A">
                              <w:rPr>
                                <w:rFonts w:ascii="Arial" w:hAnsi="Arial" w:cs="Arial"/>
                              </w:rPr>
                              <w:t xml:space="preserve">traslado del material a otros municipios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5DA872" id="Cuadro de texto 1" o:spid="_x0000_s1027" type="#_x0000_t202" style="position:absolute;margin-left:244.45pt;margin-top:9.25pt;width:145.5pt;height:6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" fillcolor="white [3201]" strokeweight=".5pt">
                <v:textbox>
                  <w:txbxContent>
                    <w:p w14:paraId="626AF72C" w14:textId="60ECB74E" w:rsidR="00080738" w:rsidRPr="0021609A" w:rsidRDefault="00915549" w:rsidP="00080738">
                      <w:pPr>
                        <w:rPr>
                          <w:rFonts w:ascii="Arial" w:hAnsi="Arial" w:cs="Arial"/>
                          <w:sz w:val="20"/>
                          <w:szCs w:val="20"/>
                        </w:rPr>
                      </w:pPr>
                      <w:r w:rsidRPr="0021609A">
                        <w:rPr>
                          <w:rFonts w:ascii="Arial" w:hAnsi="Arial" w:cs="Arial"/>
                        </w:rPr>
                        <w:t xml:space="preserve">Aumento </w:t>
                      </w:r>
                      <w:r w:rsidR="009F1E8D" w:rsidRPr="0021609A">
                        <w:rPr>
                          <w:rFonts w:ascii="Arial" w:hAnsi="Arial" w:cs="Arial"/>
                        </w:rPr>
                        <w:t xml:space="preserve">en el uso de recursos naturales </w:t>
                      </w:r>
                      <w:r w:rsidRPr="0021609A">
                        <w:rPr>
                          <w:rFonts w:ascii="Arial" w:hAnsi="Arial" w:cs="Arial"/>
                        </w:rPr>
                        <w:t xml:space="preserve">por </w:t>
                      </w:r>
                      <w:r w:rsidR="009F1E8D" w:rsidRPr="0021609A">
                        <w:rPr>
                          <w:rFonts w:ascii="Arial" w:hAnsi="Arial" w:cs="Arial"/>
                        </w:rPr>
                        <w:t xml:space="preserve">el </w:t>
                      </w:r>
                      <w:r w:rsidRPr="0021609A">
                        <w:rPr>
                          <w:rFonts w:ascii="Arial" w:hAnsi="Arial" w:cs="Arial"/>
                        </w:rPr>
                        <w:t xml:space="preserve">traslado del material a otros municipios </w:t>
                      </w:r>
                    </w:p>
                  </w:txbxContent>
                </v:textbox>
              </v:shape>
            </w:pict>
          </mc:Fallback>
        </mc:AlternateContent>
      </w:r>
    </w:p>
    <w:p w14:paraId="0A4AE700" w14:textId="2A3D3EEA" w:rsidR="00080738" w:rsidRPr="00E868FE" w:rsidRDefault="00080738" w:rsidP="00E868FE">
      <w:pPr>
        <w:pStyle w:val="Sinespaciado"/>
        <w:jc w:val="both"/>
        <w:rPr>
          <w:rFonts w:ascii="Arial" w:hAnsi="Arial" w:cs="Arial"/>
          <w:i/>
          <w:iCs/>
          <w:color w:val="000000" w:themeColor="text1"/>
          <w:highlight w:val="yellow"/>
        </w:rPr>
      </w:pPr>
      <w:bookmarkStart w:id="13" w:name="_Hlk186103461"/>
    </w:p>
    <w:bookmarkEnd w:id="13"/>
    <w:p w14:paraId="768CB207" w14:textId="365BD126" w:rsidR="00080738" w:rsidRPr="00E868FE" w:rsidRDefault="002605A7" w:rsidP="00E868FE">
      <w:pPr>
        <w:pStyle w:val="Sinespaciado"/>
        <w:jc w:val="both"/>
        <w:rPr>
          <w:rFonts w:ascii="Arial" w:hAnsi="Arial" w:cs="Arial"/>
          <w:i/>
          <w:iCs/>
          <w:color w:val="000000" w:themeColor="text1"/>
        </w:rPr>
      </w:pPr>
      <w:r w:rsidRPr="00E868FE">
        <w:rPr>
          <w:rFonts w:ascii="Arial" w:hAnsi="Arial" w:cs="Arial"/>
          <w:i/>
          <w:iCs/>
          <w:noProof/>
          <w:color w:val="000000" w:themeColor="text1"/>
        </w:rPr>
        <mc:AlternateContent>
          <mc:Choice Requires="wps">
            <w:drawing>
              <wp:anchor distT="0" distB="0" distL="114300" distR="114300" simplePos="0" relativeHeight="251670528" behindDoc="0" locked="0" layoutInCell="1" allowOverlap="1" wp14:anchorId="663E1D44" wp14:editId="7BF27E38">
                <wp:simplePos x="0" y="0"/>
                <wp:positionH relativeFrom="column">
                  <wp:posOffset>1212215</wp:posOffset>
                </wp:positionH>
                <wp:positionV relativeFrom="paragraph">
                  <wp:posOffset>2666365</wp:posOffset>
                </wp:positionV>
                <wp:extent cx="1797050" cy="831850"/>
                <wp:effectExtent l="0" t="0" r="12700" b="25400"/>
                <wp:wrapNone/>
                <wp:docPr id="14" name="Cuadro de texto 14"/>
                <wp:cNvGraphicFramePr/>
                <a:graphic xmlns:a="http://schemas.openxmlformats.org/drawingml/2006/main">
                  <a:graphicData uri="http://schemas.microsoft.com/office/word/2010/wordprocessingShape">
                    <wps:wsp>
                      <wps:cNvSpPr txBox="1"/>
                      <wps:spPr>
                        <a:xfrm>
                          <a:off x="0" y="0"/>
                          <a:ext cx="1797050" cy="831850"/>
                        </a:xfrm>
                        <a:prstGeom prst="rect">
                          <a:avLst/>
                        </a:prstGeom>
                        <a:solidFill>
                          <a:schemeClr val="lt1"/>
                        </a:solidFill>
                        <a:ln w="6350">
                          <a:solidFill>
                            <a:prstClr val="black"/>
                          </a:solidFill>
                        </a:ln>
                      </wps:spPr>
                      <wps:txbx>
                        <w:txbxContent>
                          <w:p w14:paraId="6842DA60" w14:textId="126C5B77" w:rsidR="00B521C7" w:rsidRPr="00773D7A" w:rsidRDefault="00B521C7" w:rsidP="00B521C7">
                            <w:pPr>
                              <w:kinsoku w:val="0"/>
                              <w:overflowPunct w:val="0"/>
                              <w:jc w:val="center"/>
                              <w:textAlignment w:val="baseline"/>
                              <w:rPr>
                                <w:rFonts w:ascii="Arial" w:eastAsia="Calibri" w:hAnsi="Arial" w:cs="Arial"/>
                                <w:color w:val="000000" w:themeColor="text1"/>
                                <w:kern w:val="24"/>
                                <w:lang w:val="es-MX"/>
                              </w:rPr>
                            </w:pPr>
                            <w:r w:rsidRPr="0021609A">
                              <w:rPr>
                                <w:rFonts w:ascii="Arial" w:hAnsi="Arial" w:cs="Arial"/>
                                <w:lang w:val="es-MX"/>
                              </w:rPr>
                              <w:t>Desconocimiento sobre alternativas de valorización del cartón</w:t>
                            </w:r>
                            <w:r w:rsidR="0021609A">
                              <w:rPr>
                                <w:rFonts w:ascii="Arial" w:hAnsi="Arial" w:cs="Arial"/>
                                <w:lang w:val="es-MX"/>
                              </w:rPr>
                              <w:t xml:space="preserve"> a nivel local</w:t>
                            </w:r>
                            <w:r>
                              <w:rPr>
                                <w:rFonts w:ascii="Arial" w:hAnsi="Arial" w:cs="Arial"/>
                                <w:lang w:val="es-MX"/>
                              </w:rPr>
                              <w:t xml:space="preserve"> </w:t>
                            </w:r>
                          </w:p>
                          <w:p w14:paraId="3B93DA84" w14:textId="77777777" w:rsidR="00080738" w:rsidRDefault="00080738" w:rsidP="0008073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3E1D44" id="Cuadro de texto 14" o:spid="_x0000_s1028" type="#_x0000_t202" style="position:absolute;left:0;text-align:left;margin-left:95.45pt;margin-top:209.95pt;width:141.5pt;height:6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" fillcolor="white [3201]" strokeweight=".5pt">
                <v:textbox>
                  <w:txbxContent>
                    <w:p w14:paraId="6842DA60" w14:textId="126C5B77" w:rsidR="00B521C7" w:rsidRPr="00773D7A" w:rsidRDefault="00B521C7" w:rsidP="00B521C7">
                      <w:pPr>
                        <w:kinsoku w:val="0"/>
                        <w:overflowPunct w:val="0"/>
                        <w:jc w:val="center"/>
                        <w:textAlignment w:val="baseline"/>
                        <w:rPr>
                          <w:rFonts w:ascii="Arial" w:eastAsia="Calibri" w:hAnsi="Arial" w:cs="Arial"/>
                          <w:color w:val="000000" w:themeColor="text1"/>
                          <w:kern w:val="24"/>
                          <w:lang w:val="es-MX"/>
                        </w:rPr>
                      </w:pPr>
                      <w:r w:rsidRPr="0021609A">
                        <w:rPr>
                          <w:rFonts w:ascii="Arial" w:hAnsi="Arial" w:cs="Arial"/>
                          <w:lang w:val="es-MX"/>
                        </w:rPr>
                        <w:t>Desconocimiento sobre alternativas de valorización del cartón</w:t>
                      </w:r>
                      <w:r w:rsidR="0021609A">
                        <w:rPr>
                          <w:rFonts w:ascii="Arial" w:hAnsi="Arial" w:cs="Arial"/>
                          <w:lang w:val="es-MX"/>
                        </w:rPr>
                        <w:t xml:space="preserve"> a nivel local</w:t>
                      </w:r>
                      <w:r>
                        <w:rPr>
                          <w:rFonts w:ascii="Arial" w:hAnsi="Arial" w:cs="Arial"/>
                          <w:lang w:val="es-MX"/>
                        </w:rPr>
                        <w:t xml:space="preserve"> </w:t>
                      </w:r>
                    </w:p>
                    <w:p w14:paraId="3B93DA84" w14:textId="77777777" w:rsidR="00080738" w:rsidRDefault="00080738" w:rsidP="00080738"/>
                  </w:txbxContent>
                </v:textbox>
              </v:shape>
            </w:pict>
          </mc:Fallback>
        </mc:AlternateContent>
      </w:r>
      <w:r w:rsidR="0021609A" w:rsidRPr="00E868FE">
        <w:rPr>
          <w:rFonts w:ascii="Arial" w:hAnsi="Arial" w:cs="Arial"/>
          <w:i/>
          <w:iCs/>
          <w:noProof/>
          <w:color w:val="000000" w:themeColor="text1"/>
        </w:rPr>
        <mc:AlternateContent>
          <mc:Choice Requires="wps">
            <w:drawing>
              <wp:anchor distT="0" distB="0" distL="114300" distR="114300" simplePos="0" relativeHeight="251683840" behindDoc="0" locked="0" layoutInCell="1" allowOverlap="1" wp14:anchorId="3DC54B40" wp14:editId="3AA00764">
                <wp:simplePos x="0" y="0"/>
                <wp:positionH relativeFrom="column">
                  <wp:posOffset>3352165</wp:posOffset>
                </wp:positionH>
                <wp:positionV relativeFrom="paragraph">
                  <wp:posOffset>2666365</wp:posOffset>
                </wp:positionV>
                <wp:extent cx="1714500" cy="787400"/>
                <wp:effectExtent l="0" t="0" r="19050" b="12700"/>
                <wp:wrapNone/>
                <wp:docPr id="3" name="Cuadro de texto 3"/>
                <wp:cNvGraphicFramePr/>
                <a:graphic xmlns:a="http://schemas.openxmlformats.org/drawingml/2006/main">
                  <a:graphicData uri="http://schemas.microsoft.com/office/word/2010/wordprocessingShape">
                    <wps:wsp>
                      <wps:cNvSpPr txBox="1"/>
                      <wps:spPr>
                        <a:xfrm>
                          <a:off x="0" y="0"/>
                          <a:ext cx="1714500" cy="787400"/>
                        </a:xfrm>
                        <a:prstGeom prst="rect">
                          <a:avLst/>
                        </a:prstGeom>
                        <a:solidFill>
                          <a:schemeClr val="lt1"/>
                        </a:solidFill>
                        <a:ln w="6350">
                          <a:solidFill>
                            <a:prstClr val="black"/>
                          </a:solidFill>
                        </a:ln>
                      </wps:spPr>
                      <wps:txbx>
                        <w:txbxContent>
                          <w:p w14:paraId="63FF0225" w14:textId="77777777" w:rsidR="00080738" w:rsidRPr="00CC4CB9" w:rsidRDefault="00080738" w:rsidP="00080738">
                            <w:pPr>
                              <w:rPr>
                                <w:rFonts w:ascii="Arial" w:hAnsi="Arial" w:cs="Arial"/>
                                <w:sz w:val="20"/>
                                <w:szCs w:val="20"/>
                              </w:rPr>
                            </w:pPr>
                            <w:r w:rsidRPr="0021609A">
                              <w:rPr>
                                <w:rFonts w:ascii="Arial" w:hAnsi="Arial" w:cs="Arial"/>
                                <w:sz w:val="20"/>
                                <w:szCs w:val="20"/>
                              </w:rPr>
                              <w:t>Procesos basados en principios economía lineal, sin la identificación de la cadena de valor</w:t>
                            </w:r>
                            <w:r>
                              <w:rPr>
                                <w:rFonts w:ascii="Arial" w:hAnsi="Arial" w:cs="Arial"/>
                                <w:sz w:val="20"/>
                                <w:szCs w:val="20"/>
                              </w:rPr>
                              <w:t xml:space="preserve"> </w:t>
                            </w:r>
                          </w:p>
                          <w:p w14:paraId="4902202E" w14:textId="77777777" w:rsidR="00080738" w:rsidRDefault="00080738" w:rsidP="0008073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C54B40" id="Cuadro de texto 3" o:spid="_x0000_s1029" type="#_x0000_t202" style="position:absolute;left:0;text-align:left;margin-left:263.95pt;margin-top:209.95pt;width:135pt;height:6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" fillcolor="white [3201]" strokeweight=".5pt">
                <v:textbox>
                  <w:txbxContent>
                    <w:p w14:paraId="63FF0225" w14:textId="77777777" w:rsidR="00080738" w:rsidRPr="00CC4CB9" w:rsidRDefault="00080738" w:rsidP="00080738">
                      <w:pPr>
                        <w:rPr>
                          <w:rFonts w:ascii="Arial" w:hAnsi="Arial" w:cs="Arial"/>
                          <w:sz w:val="20"/>
                          <w:szCs w:val="20"/>
                        </w:rPr>
                      </w:pPr>
                      <w:r w:rsidRPr="0021609A">
                        <w:rPr>
                          <w:rFonts w:ascii="Arial" w:hAnsi="Arial" w:cs="Arial"/>
                          <w:sz w:val="20"/>
                          <w:szCs w:val="20"/>
                        </w:rPr>
                        <w:t>Procesos basados en principios economía lineal, sin la identificación de la cadena de valor</w:t>
                      </w:r>
                      <w:r>
                        <w:rPr>
                          <w:rFonts w:ascii="Arial" w:hAnsi="Arial" w:cs="Arial"/>
                          <w:sz w:val="20"/>
                          <w:szCs w:val="20"/>
                        </w:rPr>
                        <w:t xml:space="preserve"> </w:t>
                      </w:r>
                    </w:p>
                    <w:p w14:paraId="4902202E" w14:textId="77777777" w:rsidR="00080738" w:rsidRDefault="00080738" w:rsidP="00080738"/>
                  </w:txbxContent>
                </v:textbox>
              </v:shape>
            </w:pict>
          </mc:Fallback>
        </mc:AlternateContent>
      </w:r>
      <w:r w:rsidR="0021609A" w:rsidRPr="00E868FE">
        <w:rPr>
          <w:rFonts w:ascii="Arial" w:hAnsi="Arial" w:cs="Arial"/>
          <w:i/>
          <w:iCs/>
          <w:noProof/>
          <w:color w:val="000000" w:themeColor="text1"/>
        </w:rPr>
        <mc:AlternateContent>
          <mc:Choice Requires="wps">
            <w:drawing>
              <wp:anchor distT="0" distB="0" distL="114300" distR="114300" simplePos="0" relativeHeight="251686912" behindDoc="0" locked="0" layoutInCell="1" allowOverlap="1" wp14:anchorId="52AF8B94" wp14:editId="25F08375">
                <wp:simplePos x="0" y="0"/>
                <wp:positionH relativeFrom="column">
                  <wp:posOffset>3940175</wp:posOffset>
                </wp:positionH>
                <wp:positionV relativeFrom="paragraph">
                  <wp:posOffset>483870</wp:posOffset>
                </wp:positionV>
                <wp:extent cx="175097" cy="194554"/>
                <wp:effectExtent l="19050" t="19050" r="34925" b="15240"/>
                <wp:wrapNone/>
                <wp:docPr id="39" name="Flecha: hacia arriba 39"/>
                <wp:cNvGraphicFramePr/>
                <a:graphic xmlns:a="http://schemas.openxmlformats.org/drawingml/2006/main">
                  <a:graphicData uri="http://schemas.microsoft.com/office/word/2010/wordprocessingShape">
                    <wps:wsp>
                      <wps:cNvSpPr/>
                      <wps:spPr>
                        <a:xfrm>
                          <a:off x="0" y="0"/>
                          <a:ext cx="175097" cy="194554"/>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1911D8A"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lecha: hacia arriba 39" o:spid="_x0000_s1026" type="#_x0000_t68" style="position:absolute;margin-left:310.25pt;margin-top:38.1pt;width:13.8pt;height:15.3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" adj="9720" fillcolor="#5b9bd5 [3204]" strokecolor="#1f4d78 [1604]" strokeweight="1pt"/>
            </w:pict>
          </mc:Fallback>
        </mc:AlternateContent>
      </w:r>
      <w:r w:rsidR="0021609A" w:rsidRPr="00E868FE">
        <w:rPr>
          <w:rFonts w:ascii="Arial" w:hAnsi="Arial" w:cs="Arial"/>
          <w:i/>
          <w:iCs/>
          <w:noProof/>
          <w:color w:val="000000" w:themeColor="text1"/>
        </w:rPr>
        <mc:AlternateContent>
          <mc:Choice Requires="wps">
            <w:drawing>
              <wp:anchor distT="0" distB="0" distL="114300" distR="114300" simplePos="0" relativeHeight="251678720" behindDoc="0" locked="0" layoutInCell="1" allowOverlap="1" wp14:anchorId="64EA7383" wp14:editId="109DD22C">
                <wp:simplePos x="0" y="0"/>
                <wp:positionH relativeFrom="column">
                  <wp:posOffset>1967230</wp:posOffset>
                </wp:positionH>
                <wp:positionV relativeFrom="paragraph">
                  <wp:posOffset>484505</wp:posOffset>
                </wp:positionV>
                <wp:extent cx="175097" cy="194554"/>
                <wp:effectExtent l="19050" t="19050" r="34925" b="15240"/>
                <wp:wrapNone/>
                <wp:docPr id="38" name="Flecha: hacia arriba 38"/>
                <wp:cNvGraphicFramePr/>
                <a:graphic xmlns:a="http://schemas.openxmlformats.org/drawingml/2006/main">
                  <a:graphicData uri="http://schemas.microsoft.com/office/word/2010/wordprocessingShape">
                    <wps:wsp>
                      <wps:cNvSpPr/>
                      <wps:spPr>
                        <a:xfrm>
                          <a:off x="0" y="0"/>
                          <a:ext cx="175097" cy="194554"/>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EE6F182" id="Flecha: hacia arriba 38" o:spid="_x0000_s1026" type="#_x0000_t68" style="position:absolute;margin-left:154.9pt;margin-top:38.15pt;width:13.8pt;height:15.3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" adj="9720" fillcolor="#5b9bd5 [3204]" strokecolor="#1f4d78 [1604]" strokeweight="1pt"/>
            </w:pict>
          </mc:Fallback>
        </mc:AlternateContent>
      </w:r>
      <w:r w:rsidR="0021609A" w:rsidRPr="00E868FE">
        <w:rPr>
          <w:rFonts w:ascii="Arial" w:hAnsi="Arial" w:cs="Arial"/>
          <w:i/>
          <w:iCs/>
          <w:noProof/>
          <w:color w:val="000000" w:themeColor="text1"/>
        </w:rPr>
        <mc:AlternateContent>
          <mc:Choice Requires="wps">
            <w:drawing>
              <wp:anchor distT="0" distB="0" distL="114300" distR="114300" simplePos="0" relativeHeight="251688960" behindDoc="0" locked="0" layoutInCell="1" allowOverlap="1" wp14:anchorId="379F1847" wp14:editId="1B41FE7E">
                <wp:simplePos x="0" y="0"/>
                <wp:positionH relativeFrom="column">
                  <wp:posOffset>3275966</wp:posOffset>
                </wp:positionH>
                <wp:positionV relativeFrom="paragraph">
                  <wp:posOffset>2003425</wp:posOffset>
                </wp:positionV>
                <wp:extent cx="120650" cy="133350"/>
                <wp:effectExtent l="19050" t="19050" r="12700" b="57150"/>
                <wp:wrapNone/>
                <wp:docPr id="4" name="Flecha: hacia arriba 4"/>
                <wp:cNvGraphicFramePr/>
                <a:graphic xmlns:a="http://schemas.openxmlformats.org/drawingml/2006/main">
                  <a:graphicData uri="http://schemas.microsoft.com/office/word/2010/wordprocessingShape">
                    <wps:wsp>
                      <wps:cNvSpPr/>
                      <wps:spPr>
                        <a:xfrm>
                          <a:off x="0" y="0"/>
                          <a:ext cx="120650" cy="133350"/>
                        </a:xfrm>
                        <a:prstGeom prst="upArrow">
                          <a:avLst>
                            <a:gd name="adj1" fmla="val 0"/>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A9CE2D" id="Flecha: hacia arriba 4" o:spid="_x0000_s1026" type="#_x0000_t68" style="position:absolute;margin-left:257.95pt;margin-top:157.75pt;width:9.5pt;height: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" adj="9771,10800" fillcolor="#5b9bd5 [3204]" strokecolor="#1f4d78 [1604]" strokeweight="1pt"/>
            </w:pict>
          </mc:Fallback>
        </mc:AlternateContent>
      </w:r>
      <w:r w:rsidR="0021609A" w:rsidRPr="00E868FE">
        <w:rPr>
          <w:rFonts w:ascii="Arial" w:hAnsi="Arial" w:cs="Arial"/>
          <w:i/>
          <w:iCs/>
          <w:noProof/>
          <w:color w:val="000000" w:themeColor="text1"/>
        </w:rPr>
        <mc:AlternateContent>
          <mc:Choice Requires="wps">
            <w:drawing>
              <wp:anchor distT="0" distB="0" distL="114300" distR="114300" simplePos="0" relativeHeight="251680768" behindDoc="0" locked="0" layoutInCell="1" allowOverlap="1" wp14:anchorId="38509AC2" wp14:editId="75B4522C">
                <wp:simplePos x="0" y="0"/>
                <wp:positionH relativeFrom="column">
                  <wp:posOffset>3274060</wp:posOffset>
                </wp:positionH>
                <wp:positionV relativeFrom="paragraph">
                  <wp:posOffset>1201420</wp:posOffset>
                </wp:positionV>
                <wp:extent cx="175097" cy="194554"/>
                <wp:effectExtent l="19050" t="19050" r="34925" b="15240"/>
                <wp:wrapNone/>
                <wp:docPr id="40" name="Flecha: hacia arriba 40"/>
                <wp:cNvGraphicFramePr/>
                <a:graphic xmlns:a="http://schemas.openxmlformats.org/drawingml/2006/main">
                  <a:graphicData uri="http://schemas.microsoft.com/office/word/2010/wordprocessingShape">
                    <wps:wsp>
                      <wps:cNvSpPr/>
                      <wps:spPr>
                        <a:xfrm>
                          <a:off x="0" y="0"/>
                          <a:ext cx="175097" cy="194554"/>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6E43352" id="Flecha: hacia arriba 40" o:spid="_x0000_s1026" type="#_x0000_t68" style="position:absolute;margin-left:257.8pt;margin-top:94.6pt;width:13.8pt;height:15.3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" adj="9720" fillcolor="#5b9bd5 [3204]" strokecolor="#1f4d78 [1604]" strokeweight="1pt"/>
            </w:pict>
          </mc:Fallback>
        </mc:AlternateContent>
      </w:r>
      <w:r w:rsidR="000068C5" w:rsidRPr="00E868FE">
        <w:rPr>
          <w:rFonts w:ascii="Arial" w:hAnsi="Arial" w:cs="Arial"/>
          <w:i/>
          <w:iCs/>
          <w:noProof/>
          <w:color w:val="000000" w:themeColor="text1"/>
        </w:rPr>
        <mc:AlternateContent>
          <mc:Choice Requires="wps">
            <w:drawing>
              <wp:anchor distT="0" distB="0" distL="114300" distR="114300" simplePos="0" relativeHeight="251676672" behindDoc="0" locked="0" layoutInCell="1" allowOverlap="1" wp14:anchorId="4BC777E6" wp14:editId="2A99BA90">
                <wp:simplePos x="0" y="0"/>
                <wp:positionH relativeFrom="column">
                  <wp:posOffset>1142365</wp:posOffset>
                </wp:positionH>
                <wp:positionV relativeFrom="paragraph">
                  <wp:posOffset>824865</wp:posOffset>
                </wp:positionV>
                <wp:extent cx="4150360" cy="469900"/>
                <wp:effectExtent l="0" t="0" r="21590" b="25400"/>
                <wp:wrapNone/>
                <wp:docPr id="20" name="Cuadro de texto 20"/>
                <wp:cNvGraphicFramePr/>
                <a:graphic xmlns:a="http://schemas.openxmlformats.org/drawingml/2006/main">
                  <a:graphicData uri="http://schemas.microsoft.com/office/word/2010/wordprocessingShape">
                    <wps:wsp>
                      <wps:cNvSpPr txBox="1"/>
                      <wps:spPr>
                        <a:xfrm>
                          <a:off x="0" y="0"/>
                          <a:ext cx="4150360" cy="469900"/>
                        </a:xfrm>
                        <a:prstGeom prst="rect">
                          <a:avLst/>
                        </a:prstGeom>
                        <a:solidFill>
                          <a:schemeClr val="lt1"/>
                        </a:solidFill>
                        <a:ln w="6350">
                          <a:solidFill>
                            <a:prstClr val="black"/>
                          </a:solidFill>
                        </a:ln>
                      </wps:spPr>
                      <wps:txbx>
                        <w:txbxContent>
                          <w:p w14:paraId="1E914DE3" w14:textId="501A9F86" w:rsidR="000068C5" w:rsidRPr="002F04C8" w:rsidRDefault="000068C5" w:rsidP="000068C5">
                            <w:pPr>
                              <w:kinsoku w:val="0"/>
                              <w:overflowPunct w:val="0"/>
                              <w:jc w:val="center"/>
                              <w:textAlignment w:val="baseline"/>
                              <w:rPr>
                                <w:rFonts w:ascii="Arial" w:eastAsia="Calibri" w:hAnsi="Arial" w:cs="Arial"/>
                                <w:color w:val="000000" w:themeColor="text1"/>
                                <w:kern w:val="24"/>
                                <w:lang w:val="es-MX"/>
                              </w:rPr>
                            </w:pPr>
                            <w:r w:rsidRPr="0021609A">
                              <w:rPr>
                                <w:rFonts w:ascii="Arial" w:hAnsi="Arial" w:cs="Arial"/>
                                <w:lang w:val="es-MX"/>
                              </w:rPr>
                              <w:t xml:space="preserve">Inexistencia de gestión para la </w:t>
                            </w:r>
                            <w:r w:rsidRPr="0021609A">
                              <w:rPr>
                                <w:rFonts w:ascii="Arial" w:eastAsia="Calibri" w:hAnsi="Arial" w:cs="Arial"/>
                                <w:lang w:val="es-MX"/>
                              </w:rPr>
                              <w:t xml:space="preserve">reutilización </w:t>
                            </w:r>
                            <w:r w:rsidRPr="0021609A">
                              <w:rPr>
                                <w:rFonts w:ascii="Arial" w:hAnsi="Arial" w:cs="Arial"/>
                                <w:lang w:val="es-MX"/>
                              </w:rPr>
                              <w:t xml:space="preserve">del cartón de </w:t>
                            </w:r>
                            <w:proofErr w:type="spellStart"/>
                            <w:r w:rsidRPr="0021609A">
                              <w:rPr>
                                <w:rFonts w:ascii="Arial" w:hAnsi="Arial" w:cs="Arial"/>
                                <w:lang w:val="es-MX"/>
                              </w:rPr>
                              <w:t>poscosecha</w:t>
                            </w:r>
                            <w:proofErr w:type="spellEnd"/>
                            <w:r>
                              <w:rPr>
                                <w:rFonts w:ascii="Arial" w:hAnsi="Arial" w:cs="Arial"/>
                                <w:lang w:val="es-MX"/>
                              </w:rPr>
                              <w:t xml:space="preserve">  </w:t>
                            </w:r>
                          </w:p>
                          <w:p w14:paraId="35167088" w14:textId="77777777" w:rsidR="000068C5" w:rsidRDefault="000068C5" w:rsidP="00080738">
                            <w:pPr>
                              <w:kinsoku w:val="0"/>
                              <w:overflowPunct w:val="0"/>
                              <w:jc w:val="center"/>
                              <w:textAlignment w:val="baseline"/>
                              <w:rPr>
                                <w:rFonts w:ascii="Arial" w:hAnsi="Arial" w:cs="Arial"/>
                                <w:lang w:val="es-MX"/>
                              </w:rPr>
                            </w:pPr>
                          </w:p>
                          <w:p w14:paraId="5CA602BF" w14:textId="77777777" w:rsidR="000068C5" w:rsidRPr="002F04C8" w:rsidRDefault="000068C5" w:rsidP="00080738">
                            <w:pPr>
                              <w:kinsoku w:val="0"/>
                              <w:overflowPunct w:val="0"/>
                              <w:jc w:val="center"/>
                              <w:textAlignment w:val="baseline"/>
                              <w:rPr>
                                <w:rFonts w:ascii="Arial" w:eastAsia="Calibri" w:hAnsi="Arial" w:cs="Arial"/>
                                <w:color w:val="000000" w:themeColor="text1"/>
                                <w:kern w:val="24"/>
                                <w:lang w:val="es-MX"/>
                              </w:rPr>
                            </w:pPr>
                          </w:p>
                          <w:p w14:paraId="6F1FE855" w14:textId="77777777" w:rsidR="00080738" w:rsidRDefault="00080738" w:rsidP="0008073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C777E6" id="Cuadro de texto 20" o:spid="_x0000_s1030" type="#_x0000_t202" style="position:absolute;left:0;text-align:left;margin-left:89.95pt;margin-top:64.95pt;width:326.8pt;height:3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" fillcolor="white [3201]" strokeweight=".5pt">
                <v:textbox>
                  <w:txbxContent>
                    <w:p w14:paraId="1E914DE3" w14:textId="501A9F86" w:rsidR="000068C5" w:rsidRPr="002F04C8" w:rsidRDefault="000068C5" w:rsidP="000068C5">
                      <w:pPr>
                        <w:kinsoku w:val="0"/>
                        <w:overflowPunct w:val="0"/>
                        <w:jc w:val="center"/>
                        <w:textAlignment w:val="baseline"/>
                        <w:rPr>
                          <w:rFonts w:ascii="Arial" w:eastAsia="Calibri" w:hAnsi="Arial" w:cs="Arial"/>
                          <w:color w:val="000000" w:themeColor="text1"/>
                          <w:kern w:val="24"/>
                          <w:lang w:val="es-MX"/>
                        </w:rPr>
                      </w:pPr>
                      <w:r w:rsidRPr="0021609A">
                        <w:rPr>
                          <w:rFonts w:ascii="Arial" w:hAnsi="Arial" w:cs="Arial"/>
                          <w:lang w:val="es-MX"/>
                        </w:rPr>
                        <w:t xml:space="preserve">Inexistencia de </w:t>
                      </w:r>
                      <w:r w:rsidRPr="0021609A">
                        <w:rPr>
                          <w:rFonts w:ascii="Arial" w:hAnsi="Arial" w:cs="Arial"/>
                          <w:lang w:val="es-MX"/>
                        </w:rPr>
                        <w:t>gestión para la</w:t>
                      </w:r>
                      <w:r w:rsidRPr="0021609A">
                        <w:rPr>
                          <w:rFonts w:ascii="Arial" w:hAnsi="Arial" w:cs="Arial"/>
                          <w:lang w:val="es-MX"/>
                        </w:rPr>
                        <w:t xml:space="preserve"> </w:t>
                      </w:r>
                      <w:r w:rsidRPr="0021609A">
                        <w:rPr>
                          <w:rFonts w:ascii="Arial" w:eastAsia="Calibri" w:hAnsi="Arial" w:cs="Arial"/>
                          <w:lang w:val="es-MX"/>
                        </w:rPr>
                        <w:t xml:space="preserve">reutilización </w:t>
                      </w:r>
                      <w:r w:rsidRPr="0021609A">
                        <w:rPr>
                          <w:rFonts w:ascii="Arial" w:hAnsi="Arial" w:cs="Arial"/>
                          <w:lang w:val="es-MX"/>
                        </w:rPr>
                        <w:t xml:space="preserve">del cartón de </w:t>
                      </w:r>
                      <w:proofErr w:type="spellStart"/>
                      <w:r w:rsidRPr="0021609A">
                        <w:rPr>
                          <w:rFonts w:ascii="Arial" w:hAnsi="Arial" w:cs="Arial"/>
                          <w:lang w:val="es-MX"/>
                        </w:rPr>
                        <w:t>poscosecha</w:t>
                      </w:r>
                      <w:proofErr w:type="spellEnd"/>
                      <w:r>
                        <w:rPr>
                          <w:rFonts w:ascii="Arial" w:hAnsi="Arial" w:cs="Arial"/>
                          <w:lang w:val="es-MX"/>
                        </w:rPr>
                        <w:t xml:space="preserve">  </w:t>
                      </w:r>
                    </w:p>
                    <w:p w14:paraId="35167088" w14:textId="77777777" w:rsidR="000068C5" w:rsidRDefault="000068C5" w:rsidP="00080738">
                      <w:pPr>
                        <w:kinsoku w:val="0"/>
                        <w:overflowPunct w:val="0"/>
                        <w:jc w:val="center"/>
                        <w:textAlignment w:val="baseline"/>
                        <w:rPr>
                          <w:rFonts w:ascii="Arial" w:hAnsi="Arial" w:cs="Arial"/>
                          <w:lang w:val="es-MX"/>
                        </w:rPr>
                      </w:pPr>
                    </w:p>
                    <w:p w14:paraId="5CA602BF" w14:textId="77777777" w:rsidR="000068C5" w:rsidRPr="002F04C8" w:rsidRDefault="000068C5" w:rsidP="00080738">
                      <w:pPr>
                        <w:kinsoku w:val="0"/>
                        <w:overflowPunct w:val="0"/>
                        <w:jc w:val="center"/>
                        <w:textAlignment w:val="baseline"/>
                        <w:rPr>
                          <w:rFonts w:ascii="Arial" w:eastAsia="Calibri" w:hAnsi="Arial" w:cs="Arial"/>
                          <w:color w:val="000000" w:themeColor="text1"/>
                          <w:kern w:val="24"/>
                          <w:lang w:val="es-MX"/>
                        </w:rPr>
                      </w:pPr>
                    </w:p>
                    <w:p w14:paraId="6F1FE855" w14:textId="77777777" w:rsidR="00080738" w:rsidRDefault="00080738" w:rsidP="00080738"/>
                  </w:txbxContent>
                </v:textbox>
              </v:shape>
            </w:pict>
          </mc:Fallback>
        </mc:AlternateContent>
      </w:r>
      <w:r w:rsidR="00973B07" w:rsidRPr="00E868FE">
        <w:rPr>
          <w:rFonts w:ascii="Arial" w:hAnsi="Arial" w:cs="Arial"/>
          <w:i/>
          <w:iCs/>
          <w:noProof/>
          <w:color w:val="000000" w:themeColor="text1"/>
        </w:rPr>
        <mc:AlternateContent>
          <mc:Choice Requires="wps">
            <w:drawing>
              <wp:anchor distT="0" distB="0" distL="114300" distR="114300" simplePos="0" relativeHeight="251674624" behindDoc="0" locked="0" layoutInCell="1" allowOverlap="1" wp14:anchorId="6025DD7F" wp14:editId="5B6C4D00">
                <wp:simplePos x="0" y="0"/>
                <wp:positionH relativeFrom="column">
                  <wp:posOffset>1224915</wp:posOffset>
                </wp:positionH>
                <wp:positionV relativeFrom="paragraph">
                  <wp:posOffset>1417320</wp:posOffset>
                </wp:positionV>
                <wp:extent cx="4150360" cy="588010"/>
                <wp:effectExtent l="0" t="0" r="21590" b="21590"/>
                <wp:wrapNone/>
                <wp:docPr id="18" name="Cuadro de texto 18"/>
                <wp:cNvGraphicFramePr/>
                <a:graphic xmlns:a="http://schemas.openxmlformats.org/drawingml/2006/main">
                  <a:graphicData uri="http://schemas.microsoft.com/office/word/2010/wordprocessingShape">
                    <wps:wsp>
                      <wps:cNvSpPr txBox="1"/>
                      <wps:spPr>
                        <a:xfrm>
                          <a:off x="0" y="0"/>
                          <a:ext cx="4150360" cy="588010"/>
                        </a:xfrm>
                        <a:prstGeom prst="rect">
                          <a:avLst/>
                        </a:prstGeom>
                        <a:solidFill>
                          <a:schemeClr val="lt1"/>
                        </a:solidFill>
                        <a:ln w="6350">
                          <a:solidFill>
                            <a:prstClr val="black"/>
                          </a:solidFill>
                        </a:ln>
                      </wps:spPr>
                      <wps:txbx>
                        <w:txbxContent>
                          <w:p w14:paraId="065FA2E7" w14:textId="39B0B42C" w:rsidR="00080738" w:rsidRDefault="00080738" w:rsidP="00080738">
                            <w:pPr>
                              <w:kinsoku w:val="0"/>
                              <w:overflowPunct w:val="0"/>
                              <w:jc w:val="center"/>
                              <w:textAlignment w:val="baseline"/>
                              <w:rPr>
                                <w:rStyle w:val="normaltextrun"/>
                                <w:rFonts w:ascii="Arial" w:eastAsia="Times New Roman" w:hAnsi="Arial" w:cs="Arial"/>
                                <w:lang w:val="es-ES" w:eastAsia="es-CO"/>
                              </w:rPr>
                            </w:pPr>
                            <w:r w:rsidRPr="0021609A">
                              <w:rPr>
                                <w:rStyle w:val="normaltextrun"/>
                                <w:rFonts w:ascii="Arial" w:eastAsia="Times New Roman" w:hAnsi="Arial" w:cs="Arial"/>
                                <w:lang w:val="es-ES" w:eastAsia="es-CO"/>
                              </w:rPr>
                              <w:t xml:space="preserve">Falta de alternativas de economía circular para el aprovechamiento de </w:t>
                            </w:r>
                            <w:r w:rsidR="00B521C7" w:rsidRPr="0021609A">
                              <w:rPr>
                                <w:rStyle w:val="normaltextrun"/>
                                <w:rFonts w:ascii="Arial" w:eastAsia="Times New Roman" w:hAnsi="Arial" w:cs="Arial"/>
                                <w:lang w:val="es-ES" w:eastAsia="es-CO"/>
                              </w:rPr>
                              <w:t xml:space="preserve">los </w:t>
                            </w:r>
                            <w:proofErr w:type="gramStart"/>
                            <w:r w:rsidR="00F01C84">
                              <w:rPr>
                                <w:rStyle w:val="normaltextrun"/>
                                <w:rFonts w:ascii="Arial" w:eastAsia="Times New Roman" w:hAnsi="Arial" w:cs="Arial"/>
                                <w:lang w:val="es-ES" w:eastAsia="es-CO"/>
                              </w:rPr>
                              <w:t xml:space="preserve">subproductos </w:t>
                            </w:r>
                            <w:r w:rsidR="00B521C7" w:rsidRPr="0021609A">
                              <w:rPr>
                                <w:rStyle w:val="normaltextrun"/>
                                <w:rFonts w:ascii="Arial" w:eastAsia="Times New Roman" w:hAnsi="Arial" w:cs="Arial"/>
                                <w:lang w:val="es-ES" w:eastAsia="es-CO"/>
                              </w:rPr>
                              <w:t xml:space="preserve"> de</w:t>
                            </w:r>
                            <w:proofErr w:type="gramEnd"/>
                            <w:r w:rsidR="00B521C7" w:rsidRPr="0021609A">
                              <w:rPr>
                                <w:rStyle w:val="normaltextrun"/>
                                <w:rFonts w:ascii="Arial" w:eastAsia="Times New Roman" w:hAnsi="Arial" w:cs="Arial"/>
                                <w:lang w:val="es-ES" w:eastAsia="es-CO"/>
                              </w:rPr>
                              <w:t xml:space="preserve"> cartón de </w:t>
                            </w:r>
                            <w:proofErr w:type="spellStart"/>
                            <w:r w:rsidR="00B521C7" w:rsidRPr="0021609A">
                              <w:rPr>
                                <w:rStyle w:val="normaltextrun"/>
                                <w:rFonts w:ascii="Arial" w:eastAsia="Times New Roman" w:hAnsi="Arial" w:cs="Arial"/>
                                <w:lang w:val="es-ES" w:eastAsia="es-CO"/>
                              </w:rPr>
                              <w:t>poscosecha</w:t>
                            </w:r>
                            <w:proofErr w:type="spellEnd"/>
                            <w:r w:rsidR="00B521C7" w:rsidRPr="0021609A">
                              <w:rPr>
                                <w:rStyle w:val="normaltextrun"/>
                                <w:rFonts w:ascii="Arial" w:eastAsia="Times New Roman" w:hAnsi="Arial" w:cs="Arial"/>
                                <w:lang w:val="es-ES" w:eastAsia="es-CO"/>
                              </w:rPr>
                              <w:t xml:space="preserve"> del sector floricultor</w:t>
                            </w:r>
                            <w:r w:rsidRPr="00973B07">
                              <w:rPr>
                                <w:rStyle w:val="normaltextrun"/>
                                <w:rFonts w:ascii="Arial" w:eastAsia="Times New Roman" w:hAnsi="Arial" w:cs="Arial"/>
                                <w:lang w:val="es-ES" w:eastAsia="es-CO"/>
                              </w:rPr>
                              <w:t xml:space="preserve"> </w:t>
                            </w:r>
                          </w:p>
                          <w:p w14:paraId="62352894" w14:textId="2C629CCB" w:rsidR="00B521C7" w:rsidRDefault="00B521C7" w:rsidP="00080738">
                            <w:pPr>
                              <w:kinsoku w:val="0"/>
                              <w:overflowPunct w:val="0"/>
                              <w:jc w:val="center"/>
                              <w:textAlignment w:val="baseline"/>
                              <w:rPr>
                                <w:rStyle w:val="normaltextrun"/>
                                <w:rFonts w:ascii="Arial" w:eastAsia="Times New Roman" w:hAnsi="Arial" w:cs="Arial"/>
                                <w:lang w:val="es-ES" w:eastAsia="es-CO"/>
                              </w:rPr>
                            </w:pPr>
                          </w:p>
                          <w:p w14:paraId="6F4A8954" w14:textId="77777777" w:rsidR="00B521C7" w:rsidRPr="00BD4B5B" w:rsidRDefault="00B521C7" w:rsidP="00B521C7">
                            <w:pPr>
                              <w:kinsoku w:val="0"/>
                              <w:overflowPunct w:val="0"/>
                              <w:jc w:val="center"/>
                              <w:textAlignment w:val="baseline"/>
                              <w:rPr>
                                <w:rFonts w:ascii="Arial" w:eastAsia="Times New Roman" w:hAnsi="Arial" w:cs="Arial"/>
                                <w:color w:val="000000"/>
                                <w:kern w:val="24"/>
                                <w:lang w:val="es-ES"/>
                              </w:rPr>
                            </w:pPr>
                            <w:r w:rsidRPr="00964F11">
                              <w:rPr>
                                <w:rStyle w:val="normaltextrun"/>
                                <w:rFonts w:ascii="Arial" w:eastAsia="Times New Roman" w:hAnsi="Arial" w:cs="Arial"/>
                                <w:b/>
                                <w:bCs/>
                                <w:lang w:val="es-ES" w:eastAsia="es-CO"/>
                              </w:rPr>
                              <w:t xml:space="preserve">Falta de alternativas </w:t>
                            </w:r>
                            <w:r>
                              <w:rPr>
                                <w:rStyle w:val="normaltextrun"/>
                                <w:rFonts w:ascii="Arial" w:eastAsia="Times New Roman" w:hAnsi="Arial" w:cs="Arial"/>
                                <w:b/>
                                <w:bCs/>
                                <w:lang w:val="es-ES" w:eastAsia="es-CO"/>
                              </w:rPr>
                              <w:t xml:space="preserve">de economía circular para los residuos de cartón del proceso de la </w:t>
                            </w:r>
                            <w:proofErr w:type="spellStart"/>
                            <w:r>
                              <w:rPr>
                                <w:rStyle w:val="normaltextrun"/>
                                <w:rFonts w:ascii="Arial" w:eastAsia="Times New Roman" w:hAnsi="Arial" w:cs="Arial"/>
                                <w:b/>
                                <w:bCs/>
                                <w:lang w:val="es-ES" w:eastAsia="es-CO"/>
                              </w:rPr>
                              <w:t>poscoseha</w:t>
                            </w:r>
                            <w:proofErr w:type="spellEnd"/>
                            <w:r>
                              <w:rPr>
                                <w:rStyle w:val="normaltextrun"/>
                                <w:rFonts w:ascii="Arial" w:eastAsia="Times New Roman" w:hAnsi="Arial" w:cs="Arial"/>
                                <w:b/>
                                <w:bCs/>
                                <w:lang w:val="es-ES" w:eastAsia="es-CO"/>
                              </w:rPr>
                              <w:t xml:space="preserve"> </w:t>
                            </w:r>
                          </w:p>
                          <w:p w14:paraId="5E25E838" w14:textId="77777777" w:rsidR="00B521C7" w:rsidRPr="00973B07" w:rsidRDefault="00B521C7" w:rsidP="00080738">
                            <w:pPr>
                              <w:kinsoku w:val="0"/>
                              <w:overflowPunct w:val="0"/>
                              <w:jc w:val="center"/>
                              <w:textAlignment w:val="baseline"/>
                              <w:rPr>
                                <w:rFonts w:ascii="Arial" w:eastAsia="Times New Roman" w:hAnsi="Arial" w:cs="Arial"/>
                                <w:color w:val="000000"/>
                                <w:kern w:val="24"/>
                                <w:lang w:val="es-ES"/>
                              </w:rPr>
                            </w:pPr>
                          </w:p>
                          <w:p w14:paraId="79433690" w14:textId="77777777" w:rsidR="00080738" w:rsidRDefault="00080738" w:rsidP="00080738">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25DD7F" id="Cuadro de texto 18" o:spid="_x0000_s1031" type="#_x0000_t202" style="position:absolute;left:0;text-align:left;margin-left:96.45pt;margin-top:111.6pt;width:326.8pt;height:46.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" fillcolor="white [3201]" strokeweight=".5pt">
                <v:textbox>
                  <w:txbxContent>
                    <w:p w14:paraId="065FA2E7" w14:textId="39B0B42C" w:rsidR="00080738" w:rsidRDefault="00080738" w:rsidP="00080738">
                      <w:pPr>
                        <w:kinsoku w:val="0"/>
                        <w:overflowPunct w:val="0"/>
                        <w:jc w:val="center"/>
                        <w:textAlignment w:val="baseline"/>
                        <w:rPr>
                          <w:rStyle w:val="normaltextrun"/>
                          <w:rFonts w:ascii="Arial" w:eastAsia="Times New Roman" w:hAnsi="Arial" w:cs="Arial"/>
                          <w:lang w:val="es-ES" w:eastAsia="es-CO"/>
                        </w:rPr>
                      </w:pPr>
                      <w:r w:rsidRPr="0021609A">
                        <w:rPr>
                          <w:rStyle w:val="normaltextrun"/>
                          <w:rFonts w:ascii="Arial" w:eastAsia="Times New Roman" w:hAnsi="Arial" w:cs="Arial"/>
                          <w:lang w:val="es-ES" w:eastAsia="es-CO"/>
                        </w:rPr>
                        <w:t xml:space="preserve">Falta de alternativas de economía circular para el aprovechamiento de </w:t>
                      </w:r>
                      <w:r w:rsidR="00B521C7" w:rsidRPr="0021609A">
                        <w:rPr>
                          <w:rStyle w:val="normaltextrun"/>
                          <w:rFonts w:ascii="Arial" w:eastAsia="Times New Roman" w:hAnsi="Arial" w:cs="Arial"/>
                          <w:lang w:val="es-ES" w:eastAsia="es-CO"/>
                        </w:rPr>
                        <w:t xml:space="preserve">los </w:t>
                      </w:r>
                      <w:proofErr w:type="gramStart"/>
                      <w:r w:rsidR="00F01C84">
                        <w:rPr>
                          <w:rStyle w:val="normaltextrun"/>
                          <w:rFonts w:ascii="Arial" w:eastAsia="Times New Roman" w:hAnsi="Arial" w:cs="Arial"/>
                          <w:lang w:val="es-ES" w:eastAsia="es-CO"/>
                        </w:rPr>
                        <w:t xml:space="preserve">subproductos </w:t>
                      </w:r>
                      <w:r w:rsidR="00B521C7" w:rsidRPr="0021609A">
                        <w:rPr>
                          <w:rStyle w:val="normaltextrun"/>
                          <w:rFonts w:ascii="Arial" w:eastAsia="Times New Roman" w:hAnsi="Arial" w:cs="Arial"/>
                          <w:lang w:val="es-ES" w:eastAsia="es-CO"/>
                        </w:rPr>
                        <w:t xml:space="preserve"> de</w:t>
                      </w:r>
                      <w:proofErr w:type="gramEnd"/>
                      <w:r w:rsidR="00B521C7" w:rsidRPr="0021609A">
                        <w:rPr>
                          <w:rStyle w:val="normaltextrun"/>
                          <w:rFonts w:ascii="Arial" w:eastAsia="Times New Roman" w:hAnsi="Arial" w:cs="Arial"/>
                          <w:lang w:val="es-ES" w:eastAsia="es-CO"/>
                        </w:rPr>
                        <w:t xml:space="preserve"> cartón de </w:t>
                      </w:r>
                      <w:proofErr w:type="spellStart"/>
                      <w:r w:rsidR="00B521C7" w:rsidRPr="0021609A">
                        <w:rPr>
                          <w:rStyle w:val="normaltextrun"/>
                          <w:rFonts w:ascii="Arial" w:eastAsia="Times New Roman" w:hAnsi="Arial" w:cs="Arial"/>
                          <w:lang w:val="es-ES" w:eastAsia="es-CO"/>
                        </w:rPr>
                        <w:t>poscosecha</w:t>
                      </w:r>
                      <w:proofErr w:type="spellEnd"/>
                      <w:r w:rsidR="00B521C7" w:rsidRPr="0021609A">
                        <w:rPr>
                          <w:rStyle w:val="normaltextrun"/>
                          <w:rFonts w:ascii="Arial" w:eastAsia="Times New Roman" w:hAnsi="Arial" w:cs="Arial"/>
                          <w:lang w:val="es-ES" w:eastAsia="es-CO"/>
                        </w:rPr>
                        <w:t xml:space="preserve"> del sector floricultor</w:t>
                      </w:r>
                      <w:r w:rsidRPr="00973B07">
                        <w:rPr>
                          <w:rStyle w:val="normaltextrun"/>
                          <w:rFonts w:ascii="Arial" w:eastAsia="Times New Roman" w:hAnsi="Arial" w:cs="Arial"/>
                          <w:lang w:val="es-ES" w:eastAsia="es-CO"/>
                        </w:rPr>
                        <w:t xml:space="preserve"> </w:t>
                      </w:r>
                    </w:p>
                    <w:p w14:paraId="62352894" w14:textId="2C629CCB" w:rsidR="00B521C7" w:rsidRDefault="00B521C7" w:rsidP="00080738">
                      <w:pPr>
                        <w:kinsoku w:val="0"/>
                        <w:overflowPunct w:val="0"/>
                        <w:jc w:val="center"/>
                        <w:textAlignment w:val="baseline"/>
                        <w:rPr>
                          <w:rStyle w:val="normaltextrun"/>
                          <w:rFonts w:ascii="Arial" w:eastAsia="Times New Roman" w:hAnsi="Arial" w:cs="Arial"/>
                          <w:lang w:val="es-ES" w:eastAsia="es-CO"/>
                        </w:rPr>
                      </w:pPr>
                    </w:p>
                    <w:p w14:paraId="6F4A8954" w14:textId="77777777" w:rsidR="00B521C7" w:rsidRPr="00BD4B5B" w:rsidRDefault="00B521C7" w:rsidP="00B521C7">
                      <w:pPr>
                        <w:kinsoku w:val="0"/>
                        <w:overflowPunct w:val="0"/>
                        <w:jc w:val="center"/>
                        <w:textAlignment w:val="baseline"/>
                        <w:rPr>
                          <w:rFonts w:ascii="Arial" w:eastAsia="Times New Roman" w:hAnsi="Arial" w:cs="Arial"/>
                          <w:color w:val="000000"/>
                          <w:kern w:val="24"/>
                          <w:lang w:val="es-ES"/>
                        </w:rPr>
                      </w:pPr>
                      <w:r w:rsidRPr="00964F11">
                        <w:rPr>
                          <w:rStyle w:val="normaltextrun"/>
                          <w:rFonts w:ascii="Arial" w:eastAsia="Times New Roman" w:hAnsi="Arial" w:cs="Arial"/>
                          <w:b/>
                          <w:bCs/>
                          <w:lang w:val="es-ES" w:eastAsia="es-CO"/>
                        </w:rPr>
                        <w:t xml:space="preserve">Falta de alternativas </w:t>
                      </w:r>
                      <w:r>
                        <w:rPr>
                          <w:rStyle w:val="normaltextrun"/>
                          <w:rFonts w:ascii="Arial" w:eastAsia="Times New Roman" w:hAnsi="Arial" w:cs="Arial"/>
                          <w:b/>
                          <w:bCs/>
                          <w:lang w:val="es-ES" w:eastAsia="es-CO"/>
                        </w:rPr>
                        <w:t xml:space="preserve">de economía circular para los residuos de cartón del proceso de la </w:t>
                      </w:r>
                      <w:proofErr w:type="spellStart"/>
                      <w:r>
                        <w:rPr>
                          <w:rStyle w:val="normaltextrun"/>
                          <w:rFonts w:ascii="Arial" w:eastAsia="Times New Roman" w:hAnsi="Arial" w:cs="Arial"/>
                          <w:b/>
                          <w:bCs/>
                          <w:lang w:val="es-ES" w:eastAsia="es-CO"/>
                        </w:rPr>
                        <w:t>poscoseha</w:t>
                      </w:r>
                      <w:proofErr w:type="spellEnd"/>
                      <w:r>
                        <w:rPr>
                          <w:rStyle w:val="normaltextrun"/>
                          <w:rFonts w:ascii="Arial" w:eastAsia="Times New Roman" w:hAnsi="Arial" w:cs="Arial"/>
                          <w:b/>
                          <w:bCs/>
                          <w:lang w:val="es-ES" w:eastAsia="es-CO"/>
                        </w:rPr>
                        <w:t xml:space="preserve"> </w:t>
                      </w:r>
                    </w:p>
                    <w:p w14:paraId="5E25E838" w14:textId="77777777" w:rsidR="00B521C7" w:rsidRPr="00973B07" w:rsidRDefault="00B521C7" w:rsidP="00080738">
                      <w:pPr>
                        <w:kinsoku w:val="0"/>
                        <w:overflowPunct w:val="0"/>
                        <w:jc w:val="center"/>
                        <w:textAlignment w:val="baseline"/>
                        <w:rPr>
                          <w:rFonts w:ascii="Arial" w:eastAsia="Times New Roman" w:hAnsi="Arial" w:cs="Arial"/>
                          <w:color w:val="000000"/>
                          <w:kern w:val="24"/>
                          <w:lang w:val="es-ES"/>
                        </w:rPr>
                      </w:pPr>
                    </w:p>
                    <w:p w14:paraId="79433690" w14:textId="77777777" w:rsidR="00080738" w:rsidRDefault="00080738" w:rsidP="00080738">
                      <w:pPr>
                        <w:jc w:val="both"/>
                      </w:pPr>
                    </w:p>
                  </w:txbxContent>
                </v:textbox>
              </v:shape>
            </w:pict>
          </mc:Fallback>
        </mc:AlternateContent>
      </w:r>
      <w:r w:rsidR="00080738" w:rsidRPr="00E868FE">
        <w:rPr>
          <w:rFonts w:ascii="Arial" w:hAnsi="Arial" w:cs="Arial"/>
          <w:i/>
          <w:iCs/>
          <w:noProof/>
          <w:color w:val="000000" w:themeColor="text1"/>
        </w:rPr>
        <mc:AlternateContent>
          <mc:Choice Requires="wps">
            <w:drawing>
              <wp:anchor distT="0" distB="0" distL="114300" distR="114300" simplePos="0" relativeHeight="251682816" behindDoc="0" locked="0" layoutInCell="1" allowOverlap="1" wp14:anchorId="23A2C7BD" wp14:editId="36D5636B">
                <wp:simplePos x="0" y="0"/>
                <wp:positionH relativeFrom="column">
                  <wp:posOffset>4123527</wp:posOffset>
                </wp:positionH>
                <wp:positionV relativeFrom="paragraph">
                  <wp:posOffset>2470853</wp:posOffset>
                </wp:positionV>
                <wp:extent cx="175097" cy="194554"/>
                <wp:effectExtent l="19050" t="19050" r="34925" b="15240"/>
                <wp:wrapNone/>
                <wp:docPr id="42" name="Flecha: hacia arriba 42"/>
                <wp:cNvGraphicFramePr/>
                <a:graphic xmlns:a="http://schemas.openxmlformats.org/drawingml/2006/main">
                  <a:graphicData uri="http://schemas.microsoft.com/office/word/2010/wordprocessingShape">
                    <wps:wsp>
                      <wps:cNvSpPr/>
                      <wps:spPr>
                        <a:xfrm>
                          <a:off x="0" y="0"/>
                          <a:ext cx="175097" cy="194554"/>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6BA08CC"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lecha: hacia arriba 42" o:spid="_x0000_s1026" type="#_x0000_t68" style="position:absolute;margin-left:324.7pt;margin-top:194.55pt;width:13.8pt;height:15.3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" adj="9720" fillcolor="#5b9bd5 [3204]" strokecolor="#1f4d78 [1604]" strokeweight="1pt"/>
            </w:pict>
          </mc:Fallback>
        </mc:AlternateContent>
      </w:r>
      <w:r w:rsidR="00080738" w:rsidRPr="00E868FE">
        <w:rPr>
          <w:rFonts w:ascii="Arial" w:hAnsi="Arial" w:cs="Arial"/>
          <w:i/>
          <w:iCs/>
          <w:noProof/>
          <w:color w:val="000000" w:themeColor="text1"/>
        </w:rPr>
        <mc:AlternateContent>
          <mc:Choice Requires="wps">
            <w:drawing>
              <wp:anchor distT="0" distB="0" distL="114300" distR="114300" simplePos="0" relativeHeight="251681792" behindDoc="0" locked="0" layoutInCell="1" allowOverlap="1" wp14:anchorId="3353DDD5" wp14:editId="283B99F3">
                <wp:simplePos x="0" y="0"/>
                <wp:positionH relativeFrom="column">
                  <wp:posOffset>1967717</wp:posOffset>
                </wp:positionH>
                <wp:positionV relativeFrom="paragraph">
                  <wp:posOffset>2468934</wp:posOffset>
                </wp:positionV>
                <wp:extent cx="175097" cy="194554"/>
                <wp:effectExtent l="19050" t="19050" r="34925" b="15240"/>
                <wp:wrapNone/>
                <wp:docPr id="41" name="Flecha: hacia arriba 41"/>
                <wp:cNvGraphicFramePr/>
                <a:graphic xmlns:a="http://schemas.openxmlformats.org/drawingml/2006/main">
                  <a:graphicData uri="http://schemas.microsoft.com/office/word/2010/wordprocessingShape">
                    <wps:wsp>
                      <wps:cNvSpPr/>
                      <wps:spPr>
                        <a:xfrm>
                          <a:off x="0" y="0"/>
                          <a:ext cx="175097" cy="194554"/>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D8C9633" id="Flecha: hacia arriba 41" o:spid="_x0000_s1026" type="#_x0000_t68" style="position:absolute;margin-left:154.95pt;margin-top:194.4pt;width:13.8pt;height:15.3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" adj="9720" fillcolor="#5b9bd5 [3204]" strokecolor="#1f4d78 [1604]" strokeweight="1pt"/>
            </w:pict>
          </mc:Fallback>
        </mc:AlternateContent>
      </w:r>
      <w:r w:rsidR="00080738" w:rsidRPr="00E868FE">
        <w:rPr>
          <w:rFonts w:ascii="Arial" w:hAnsi="Arial" w:cs="Arial"/>
          <w:i/>
          <w:iCs/>
          <w:noProof/>
          <w:color w:val="000000" w:themeColor="text1"/>
        </w:rPr>
        <mc:AlternateContent>
          <mc:Choice Requires="wps">
            <w:drawing>
              <wp:anchor distT="0" distB="0" distL="114300" distR="114300" simplePos="0" relativeHeight="251675648" behindDoc="0" locked="0" layoutInCell="1" allowOverlap="1" wp14:anchorId="0BAD3D2C" wp14:editId="4F3B9314">
                <wp:simplePos x="0" y="0"/>
                <wp:positionH relativeFrom="column">
                  <wp:posOffset>1154349</wp:posOffset>
                </wp:positionH>
                <wp:positionV relativeFrom="paragraph">
                  <wp:posOffset>2090596</wp:posOffset>
                </wp:positionV>
                <wp:extent cx="4150468" cy="420911"/>
                <wp:effectExtent l="0" t="0" r="21590" b="17780"/>
                <wp:wrapNone/>
                <wp:docPr id="19" name="Cuadro de texto 19"/>
                <wp:cNvGraphicFramePr/>
                <a:graphic xmlns:a="http://schemas.openxmlformats.org/drawingml/2006/main">
                  <a:graphicData uri="http://schemas.microsoft.com/office/word/2010/wordprocessingShape">
                    <wps:wsp>
                      <wps:cNvSpPr txBox="1"/>
                      <wps:spPr>
                        <a:xfrm>
                          <a:off x="0" y="0"/>
                          <a:ext cx="4150468" cy="420911"/>
                        </a:xfrm>
                        <a:prstGeom prst="rect">
                          <a:avLst/>
                        </a:prstGeom>
                        <a:solidFill>
                          <a:schemeClr val="lt1"/>
                        </a:solidFill>
                        <a:ln w="6350">
                          <a:solidFill>
                            <a:prstClr val="black"/>
                          </a:solidFill>
                        </a:ln>
                      </wps:spPr>
                      <wps:txbx>
                        <w:txbxContent>
                          <w:p w14:paraId="1B4BAA2C" w14:textId="6C3E239F" w:rsidR="00B521C7" w:rsidRPr="00985B06" w:rsidRDefault="00080738" w:rsidP="00B521C7">
                            <w:pPr>
                              <w:kinsoku w:val="0"/>
                              <w:overflowPunct w:val="0"/>
                              <w:jc w:val="center"/>
                              <w:textAlignment w:val="baseline"/>
                              <w:rPr>
                                <w:rFonts w:ascii="Arial" w:eastAsia="Calibri" w:hAnsi="Arial" w:cs="Arial"/>
                                <w:color w:val="000000" w:themeColor="text1"/>
                                <w:kern w:val="24"/>
                              </w:rPr>
                            </w:pPr>
                            <w:r w:rsidRPr="0021609A">
                              <w:rPr>
                                <w:rFonts w:ascii="Arial" w:eastAsia="Calibri" w:hAnsi="Arial" w:cs="Arial"/>
                              </w:rPr>
                              <w:t xml:space="preserve">Falta de alianzas para el aprovechamiento </w:t>
                            </w:r>
                            <w:r w:rsidR="00B521C7" w:rsidRPr="0021609A">
                              <w:rPr>
                                <w:rFonts w:ascii="Arial" w:eastAsia="Calibri" w:hAnsi="Arial" w:cs="Arial"/>
                              </w:rPr>
                              <w:t>del cartón del proceso de poscosecha</w:t>
                            </w:r>
                            <w:r w:rsidR="00B521C7">
                              <w:rPr>
                                <w:rFonts w:ascii="Arial" w:eastAsia="Calibri" w:hAnsi="Arial" w:cs="Arial"/>
                              </w:rPr>
                              <w:t xml:space="preserve"> </w:t>
                            </w:r>
                          </w:p>
                          <w:p w14:paraId="278E3943" w14:textId="40CC0944" w:rsidR="00080738" w:rsidRDefault="00080738" w:rsidP="00B521C7">
                            <w:pPr>
                              <w:kinsoku w:val="0"/>
                              <w:overflowPunct w:val="0"/>
                              <w:jc w:val="center"/>
                              <w:textAlignment w:val="baseline"/>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AD3D2C" id="Cuadro de texto 19" o:spid="_x0000_s1032" type="#_x0000_t202" style="position:absolute;left:0;text-align:left;margin-left:90.9pt;margin-top:164.6pt;width:326.8pt;height:33.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" fillcolor="white [3201]" strokeweight=".5pt">
                <v:textbox>
                  <w:txbxContent>
                    <w:p w14:paraId="1B4BAA2C" w14:textId="6C3E239F" w:rsidR="00B521C7" w:rsidRPr="00985B06" w:rsidRDefault="00080738" w:rsidP="00B521C7">
                      <w:pPr>
                        <w:kinsoku w:val="0"/>
                        <w:overflowPunct w:val="0"/>
                        <w:jc w:val="center"/>
                        <w:textAlignment w:val="baseline"/>
                        <w:rPr>
                          <w:rFonts w:ascii="Arial" w:eastAsia="Calibri" w:hAnsi="Arial" w:cs="Arial"/>
                          <w:color w:val="000000" w:themeColor="text1"/>
                          <w:kern w:val="24"/>
                        </w:rPr>
                      </w:pPr>
                      <w:r w:rsidRPr="0021609A">
                        <w:rPr>
                          <w:rFonts w:ascii="Arial" w:eastAsia="Calibri" w:hAnsi="Arial" w:cs="Arial"/>
                        </w:rPr>
                        <w:t xml:space="preserve">Falta de alianzas para el aprovechamiento </w:t>
                      </w:r>
                      <w:r w:rsidR="00B521C7" w:rsidRPr="0021609A">
                        <w:rPr>
                          <w:rFonts w:ascii="Arial" w:eastAsia="Calibri" w:hAnsi="Arial" w:cs="Arial"/>
                        </w:rPr>
                        <w:t>del cartón del proceso de poscosecha</w:t>
                      </w:r>
                      <w:r w:rsidR="00B521C7">
                        <w:rPr>
                          <w:rFonts w:ascii="Arial" w:eastAsia="Calibri" w:hAnsi="Arial" w:cs="Arial"/>
                        </w:rPr>
                        <w:t xml:space="preserve"> </w:t>
                      </w:r>
                    </w:p>
                    <w:p w14:paraId="278E3943" w14:textId="40CC0944" w:rsidR="00080738" w:rsidRDefault="00080738" w:rsidP="00B521C7">
                      <w:pPr>
                        <w:kinsoku w:val="0"/>
                        <w:overflowPunct w:val="0"/>
                        <w:jc w:val="center"/>
                        <w:textAlignment w:val="baseline"/>
                      </w:pPr>
                    </w:p>
                  </w:txbxContent>
                </v:textbox>
              </v:shape>
            </w:pict>
          </mc:Fallback>
        </mc:AlternateContent>
      </w:r>
      <w:r w:rsidR="00080738" w:rsidRPr="00E868FE">
        <w:rPr>
          <w:rFonts w:ascii="Arial" w:hAnsi="Arial" w:cs="Arial"/>
          <w:i/>
          <w:iCs/>
          <w:noProof/>
          <w:color w:val="000000" w:themeColor="text1"/>
        </w:rPr>
        <w:drawing>
          <wp:inline distT="0" distB="0" distL="0" distR="0" wp14:anchorId="4968C6ED" wp14:editId="776A8DF5">
            <wp:extent cx="5486400" cy="3200400"/>
            <wp:effectExtent l="0" t="0" r="38100" b="38100"/>
            <wp:docPr id="13" name="Diagrama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0E96BE3E" w14:textId="77777777" w:rsidR="00080738" w:rsidRPr="00E868FE" w:rsidRDefault="00080738" w:rsidP="00E868FE">
      <w:pPr>
        <w:pStyle w:val="Sinespaciado"/>
        <w:jc w:val="both"/>
        <w:rPr>
          <w:rFonts w:ascii="Arial" w:hAnsi="Arial" w:cs="Arial"/>
          <w:i/>
          <w:iCs/>
          <w:color w:val="000000" w:themeColor="text1"/>
        </w:rPr>
      </w:pPr>
    </w:p>
    <w:p w14:paraId="480D0233" w14:textId="77777777" w:rsidR="00080738" w:rsidRPr="00E868FE" w:rsidRDefault="00080738" w:rsidP="00E868FE">
      <w:pPr>
        <w:pStyle w:val="Sinespaciado"/>
        <w:jc w:val="both"/>
        <w:rPr>
          <w:rFonts w:ascii="Arial" w:hAnsi="Arial" w:cs="Arial"/>
          <w:i/>
          <w:iCs/>
          <w:color w:val="000000" w:themeColor="text1"/>
        </w:rPr>
      </w:pPr>
    </w:p>
    <w:bookmarkEnd w:id="12"/>
    <w:p w14:paraId="797DC9F8" w14:textId="69BA307E" w:rsidR="00780B78" w:rsidRPr="00E868FE" w:rsidRDefault="00780B78" w:rsidP="00E868FE">
      <w:pPr>
        <w:pStyle w:val="Sinespaciado"/>
        <w:jc w:val="both"/>
        <w:rPr>
          <w:rFonts w:ascii="Arial" w:hAnsi="Arial" w:cs="Arial"/>
          <w:i/>
          <w:iCs/>
          <w:color w:val="000000" w:themeColor="text1"/>
        </w:rPr>
      </w:pPr>
    </w:p>
    <w:p w14:paraId="1AEE184E" w14:textId="77777777" w:rsidR="00780B78" w:rsidRPr="00E868FE" w:rsidRDefault="00780B78" w:rsidP="00E868FE">
      <w:pPr>
        <w:pStyle w:val="Ttulo2"/>
        <w:numPr>
          <w:ilvl w:val="1"/>
          <w:numId w:val="1"/>
        </w:numPr>
        <w:spacing w:before="0" w:line="240" w:lineRule="auto"/>
        <w:ind w:left="0" w:firstLine="0"/>
        <w:jc w:val="both"/>
        <w:rPr>
          <w:rFonts w:ascii="Arial" w:hAnsi="Arial" w:cs="Arial"/>
          <w:b/>
          <w:bCs/>
          <w:color w:val="000000" w:themeColor="text1"/>
          <w:sz w:val="22"/>
          <w:szCs w:val="22"/>
        </w:rPr>
      </w:pPr>
      <w:r w:rsidRPr="00E868FE">
        <w:rPr>
          <w:rFonts w:ascii="Arial" w:hAnsi="Arial" w:cs="Arial"/>
          <w:b/>
          <w:bCs/>
          <w:color w:val="000000" w:themeColor="text1"/>
          <w:sz w:val="22"/>
          <w:szCs w:val="22"/>
        </w:rPr>
        <w:t>Descripción del Problema:</w:t>
      </w:r>
    </w:p>
    <w:p w14:paraId="14FCC1E0" w14:textId="77777777" w:rsidR="00E75CFF" w:rsidRPr="00E868FE" w:rsidRDefault="00E75CFF" w:rsidP="00E868FE">
      <w:pPr>
        <w:shd w:val="clear" w:color="auto" w:fill="FFFFFF"/>
        <w:spacing w:after="0" w:line="240" w:lineRule="auto"/>
        <w:jc w:val="both"/>
        <w:rPr>
          <w:rFonts w:ascii="Arial" w:eastAsia="Times New Roman" w:hAnsi="Arial" w:cs="Arial"/>
          <w:b/>
          <w:bCs/>
          <w:lang w:eastAsia="es-CO"/>
        </w:rPr>
      </w:pPr>
    </w:p>
    <w:p w14:paraId="1BE96F79" w14:textId="587DE2A6" w:rsidR="00087B8A" w:rsidRPr="00E868FE" w:rsidRDefault="001225E5" w:rsidP="00E868FE">
      <w:pPr>
        <w:spacing w:after="0" w:line="240" w:lineRule="auto"/>
        <w:jc w:val="both"/>
        <w:rPr>
          <w:rFonts w:ascii="Arial" w:hAnsi="Arial" w:cs="Arial"/>
        </w:rPr>
      </w:pPr>
      <w:bookmarkStart w:id="14" w:name="_Hlk186304601"/>
      <w:bookmarkEnd w:id="11"/>
      <w:r w:rsidRPr="00E868FE">
        <w:rPr>
          <w:rFonts w:ascii="Arial" w:hAnsi="Arial" w:cs="Arial"/>
        </w:rPr>
        <w:t xml:space="preserve">A nivel mundial, Colombia </w:t>
      </w:r>
      <w:r w:rsidR="00426765" w:rsidRPr="00E868FE">
        <w:rPr>
          <w:rFonts w:ascii="Arial" w:hAnsi="Arial" w:cs="Arial"/>
        </w:rPr>
        <w:t>es el segundo exportador de flores de mundo despues de Holanda, con un valor comercial de sus transacciones superior a los 1.727 millones de dolares, de acuerdo con el informe de encadenamiento productivo de flores 2023 de la Cámara de Comercio Oriente Antioqueño.</w:t>
      </w:r>
    </w:p>
    <w:p w14:paraId="64ED2672" w14:textId="1B1055BC" w:rsidR="004B01A9" w:rsidRPr="00E868FE" w:rsidRDefault="00842448" w:rsidP="00E868FE">
      <w:pPr>
        <w:spacing w:after="0" w:line="240" w:lineRule="auto"/>
        <w:jc w:val="both"/>
        <w:rPr>
          <w:rFonts w:ascii="Arial" w:hAnsi="Arial" w:cs="Arial"/>
        </w:rPr>
      </w:pPr>
      <w:r w:rsidRPr="00E868FE">
        <w:rPr>
          <w:rFonts w:ascii="Arial" w:hAnsi="Arial" w:cs="Arial"/>
        </w:rPr>
        <w:t>El sector floricultor en C</w:t>
      </w:r>
      <w:r w:rsidR="004B01A9" w:rsidRPr="00E868FE">
        <w:rPr>
          <w:rFonts w:ascii="Arial" w:hAnsi="Arial" w:cs="Arial"/>
        </w:rPr>
        <w:t xml:space="preserve">olombia </w:t>
      </w:r>
      <w:r w:rsidRPr="00E868FE">
        <w:rPr>
          <w:rFonts w:ascii="Arial" w:hAnsi="Arial" w:cs="Arial"/>
        </w:rPr>
        <w:t>aporta el 15% al PIB agropecuario, el 28% del total de empleos formales en el agro y el 70% del total de empleos formales femeninos en el agro de acuerdo con el cálculo de ASOCOLFLORES de información DANE para el informe de logros 2023</w:t>
      </w:r>
      <w:r w:rsidR="00087B8A" w:rsidRPr="00E868FE">
        <w:rPr>
          <w:rFonts w:ascii="Arial" w:hAnsi="Arial" w:cs="Arial"/>
        </w:rPr>
        <w:t xml:space="preserve">; refiere además que, a nivel nacional 10.500 hectareas estan destinadas al cultivo de flores de las cuales el 71% se encuentran en el Departamento de Cundinamarca ocupando el primer puesto. </w:t>
      </w:r>
    </w:p>
    <w:p w14:paraId="38281FDE" w14:textId="706CDABC" w:rsidR="00833D7D" w:rsidRPr="00E868FE" w:rsidRDefault="00AB2B28" w:rsidP="00E868FE">
      <w:pPr>
        <w:spacing w:after="0" w:line="240" w:lineRule="auto"/>
        <w:jc w:val="both"/>
        <w:rPr>
          <w:rFonts w:ascii="Arial" w:hAnsi="Arial" w:cs="Arial"/>
        </w:rPr>
      </w:pPr>
      <w:r w:rsidRPr="00E868FE">
        <w:rPr>
          <w:rFonts w:ascii="Arial" w:hAnsi="Arial" w:cs="Arial"/>
        </w:rPr>
        <w:t>De acuerdo con la guía ambiental para la floricultura, a</w:t>
      </w:r>
      <w:r w:rsidR="0043754F" w:rsidRPr="00E868FE">
        <w:rPr>
          <w:rFonts w:ascii="Arial" w:hAnsi="Arial" w:cs="Arial"/>
        </w:rPr>
        <w:t>proximadamente el 90% de los residuos sólidos convencionales generados por la floricultura corresponde</w:t>
      </w:r>
      <w:r w:rsidR="005D4BD1" w:rsidRPr="00E868FE">
        <w:rPr>
          <w:rFonts w:ascii="Arial" w:hAnsi="Arial" w:cs="Arial"/>
        </w:rPr>
        <w:t>n</w:t>
      </w:r>
      <w:r w:rsidR="0043754F" w:rsidRPr="00E868FE">
        <w:rPr>
          <w:rFonts w:ascii="Arial" w:hAnsi="Arial" w:cs="Arial"/>
        </w:rPr>
        <w:t xml:space="preserve"> a desechos vegetales, el 6% a p</w:t>
      </w:r>
      <w:r w:rsidRPr="00E868FE">
        <w:rPr>
          <w:rFonts w:ascii="Arial" w:hAnsi="Arial" w:cs="Arial"/>
        </w:rPr>
        <w:t>lástico de invernadero, un 2%</w:t>
      </w:r>
      <w:r w:rsidR="0043754F" w:rsidRPr="00E868FE">
        <w:rPr>
          <w:rFonts w:ascii="Arial" w:hAnsi="Arial" w:cs="Arial"/>
        </w:rPr>
        <w:t xml:space="preserve"> a papel y cartón y el 2% restante se distribuye entre una serie de residuos como madera, metal, capuchón,</w:t>
      </w:r>
      <w:r w:rsidR="00F24658" w:rsidRPr="00E868FE">
        <w:rPr>
          <w:rFonts w:ascii="Arial" w:hAnsi="Arial" w:cs="Arial"/>
        </w:rPr>
        <w:t xml:space="preserve"> </w:t>
      </w:r>
      <w:r w:rsidR="0043754F" w:rsidRPr="00E868FE">
        <w:rPr>
          <w:rFonts w:ascii="Arial" w:hAnsi="Arial" w:cs="Arial"/>
        </w:rPr>
        <w:t>caucho y otros.</w:t>
      </w:r>
    </w:p>
    <w:p w14:paraId="231A5F1E" w14:textId="339B7DF1" w:rsidR="00844B3A" w:rsidRPr="00E868FE" w:rsidRDefault="00426765" w:rsidP="00E868FE">
      <w:pPr>
        <w:spacing w:after="0" w:line="240" w:lineRule="auto"/>
        <w:jc w:val="both"/>
        <w:rPr>
          <w:rFonts w:ascii="Arial" w:hAnsi="Arial" w:cs="Arial"/>
        </w:rPr>
      </w:pPr>
      <w:r w:rsidRPr="00E868FE">
        <w:rPr>
          <w:rFonts w:ascii="Arial" w:hAnsi="Arial" w:cs="Arial"/>
        </w:rPr>
        <w:lastRenderedPageBreak/>
        <w:t>Si bien, es un bajo porcentaje de residuo</w:t>
      </w:r>
      <w:r w:rsidR="00C07E3E" w:rsidRPr="00E868FE">
        <w:rPr>
          <w:rFonts w:ascii="Arial" w:hAnsi="Arial" w:cs="Arial"/>
        </w:rPr>
        <w:t xml:space="preserve"> de </w:t>
      </w:r>
      <w:r w:rsidR="00272FAC" w:rsidRPr="00E868FE">
        <w:rPr>
          <w:rFonts w:ascii="Arial" w:hAnsi="Arial" w:cs="Arial"/>
        </w:rPr>
        <w:t>cartón</w:t>
      </w:r>
      <w:r w:rsidRPr="00E868FE">
        <w:rPr>
          <w:rFonts w:ascii="Arial" w:hAnsi="Arial" w:cs="Arial"/>
        </w:rPr>
        <w:t xml:space="preserve">, </w:t>
      </w:r>
      <w:r w:rsidR="00C07E3E" w:rsidRPr="00E868FE">
        <w:rPr>
          <w:rFonts w:ascii="Arial" w:hAnsi="Arial" w:cs="Arial"/>
        </w:rPr>
        <w:t xml:space="preserve">es representativo por el numero de hectareas dedicadas a esta actividad </w:t>
      </w:r>
      <w:r w:rsidR="00272FAC" w:rsidRPr="00E868FE">
        <w:rPr>
          <w:rFonts w:ascii="Arial" w:hAnsi="Arial" w:cs="Arial"/>
        </w:rPr>
        <w:t>agrícola</w:t>
      </w:r>
      <w:r w:rsidR="00844B3A" w:rsidRPr="00E868FE">
        <w:rPr>
          <w:rFonts w:ascii="Arial" w:hAnsi="Arial" w:cs="Arial"/>
        </w:rPr>
        <w:t xml:space="preserve"> en El Rosal, que pueden encontrar una solución ambiental y socialmente responsable, con </w:t>
      </w:r>
      <w:r w:rsidR="007471F2" w:rsidRPr="00E868FE">
        <w:rPr>
          <w:rFonts w:ascii="Arial" w:hAnsi="Arial" w:cs="Arial"/>
        </w:rPr>
        <w:t>la</w:t>
      </w:r>
      <w:r w:rsidR="00844B3A" w:rsidRPr="00E868FE">
        <w:rPr>
          <w:rFonts w:ascii="Arial" w:hAnsi="Arial" w:cs="Arial"/>
        </w:rPr>
        <w:t xml:space="preserve"> entrega </w:t>
      </w:r>
      <w:r w:rsidR="007471F2" w:rsidRPr="00E868FE">
        <w:rPr>
          <w:rFonts w:ascii="Arial" w:hAnsi="Arial" w:cs="Arial"/>
        </w:rPr>
        <w:t xml:space="preserve">de este material </w:t>
      </w:r>
      <w:r w:rsidR="00844B3A" w:rsidRPr="00E868FE">
        <w:rPr>
          <w:rFonts w:ascii="Arial" w:hAnsi="Arial" w:cs="Arial"/>
        </w:rPr>
        <w:t xml:space="preserve">a las artesanas del municipio para su valorización y </w:t>
      </w:r>
      <w:r w:rsidR="007471F2" w:rsidRPr="00E868FE">
        <w:rPr>
          <w:rFonts w:ascii="Arial" w:hAnsi="Arial" w:cs="Arial"/>
        </w:rPr>
        <w:t>aprovechamiento.</w:t>
      </w:r>
    </w:p>
    <w:p w14:paraId="286A4C21" w14:textId="7E552C9E" w:rsidR="007471F2" w:rsidRPr="00E868FE" w:rsidRDefault="005C1509" w:rsidP="00E868FE">
      <w:pPr>
        <w:spacing w:after="0" w:line="240" w:lineRule="auto"/>
        <w:jc w:val="both"/>
        <w:rPr>
          <w:rFonts w:ascii="Arial" w:hAnsi="Arial" w:cs="Arial"/>
        </w:rPr>
      </w:pPr>
      <w:r w:rsidRPr="00E868FE">
        <w:rPr>
          <w:rFonts w:ascii="Arial" w:hAnsi="Arial" w:cs="Arial"/>
        </w:rPr>
        <w:t>Es así</w:t>
      </w:r>
      <w:r w:rsidR="007471F2" w:rsidRPr="00E868FE">
        <w:rPr>
          <w:rFonts w:ascii="Arial" w:hAnsi="Arial" w:cs="Arial"/>
        </w:rPr>
        <w:t>,</w:t>
      </w:r>
      <w:r w:rsidRPr="00E868FE">
        <w:rPr>
          <w:rFonts w:ascii="Arial" w:hAnsi="Arial" w:cs="Arial"/>
        </w:rPr>
        <w:t xml:space="preserve"> </w:t>
      </w:r>
      <w:r w:rsidR="007471F2" w:rsidRPr="00E868FE">
        <w:rPr>
          <w:rFonts w:ascii="Arial" w:hAnsi="Arial" w:cs="Arial"/>
        </w:rPr>
        <w:t>que este tipo de iniciativas de economía circular se convierten en estrategias pertinentes para la disminución de uso de material virgen por secundario, incentivando las actividades económicas del municipio donde tiene presencia el sector floricultor.</w:t>
      </w:r>
    </w:p>
    <w:p w14:paraId="6234B67A" w14:textId="77777777" w:rsidR="005C1509" w:rsidRPr="00E868FE" w:rsidRDefault="005C1509" w:rsidP="00E868FE">
      <w:pPr>
        <w:spacing w:after="0" w:line="240" w:lineRule="auto"/>
        <w:jc w:val="both"/>
        <w:rPr>
          <w:rFonts w:ascii="Arial" w:hAnsi="Arial" w:cs="Arial"/>
          <w:highlight w:val="cyan"/>
        </w:rPr>
      </w:pPr>
    </w:p>
    <w:p w14:paraId="0A8DF3DF" w14:textId="07549C2E" w:rsidR="009638D2" w:rsidRPr="00E868FE" w:rsidRDefault="00D03130" w:rsidP="00E868FE">
      <w:pPr>
        <w:spacing w:after="0" w:line="240" w:lineRule="auto"/>
        <w:jc w:val="both"/>
        <w:rPr>
          <w:rFonts w:ascii="Arial" w:hAnsi="Arial" w:cs="Arial"/>
          <w:b/>
          <w:bCs/>
        </w:rPr>
      </w:pPr>
      <w:bookmarkStart w:id="15" w:name="_Toc60086936"/>
      <w:bookmarkStart w:id="16" w:name="_Toc60087038"/>
      <w:bookmarkStart w:id="17" w:name="_Toc60087213"/>
      <w:r w:rsidRPr="00E868FE">
        <w:rPr>
          <w:rFonts w:ascii="Arial" w:hAnsi="Arial" w:cs="Arial"/>
          <w:b/>
          <w:bCs/>
        </w:rPr>
        <w:t>M</w:t>
      </w:r>
      <w:r w:rsidR="009638D2" w:rsidRPr="00E868FE">
        <w:rPr>
          <w:rFonts w:ascii="Arial" w:hAnsi="Arial" w:cs="Arial"/>
          <w:b/>
          <w:bCs/>
        </w:rPr>
        <w:t>agnitud del problema:</w:t>
      </w:r>
      <w:bookmarkEnd w:id="15"/>
      <w:bookmarkEnd w:id="16"/>
      <w:bookmarkEnd w:id="17"/>
      <w:r w:rsidR="009638D2" w:rsidRPr="00E868FE">
        <w:rPr>
          <w:rFonts w:ascii="Arial" w:hAnsi="Arial" w:cs="Arial"/>
          <w:b/>
          <w:bCs/>
        </w:rPr>
        <w:t xml:space="preserve"> </w:t>
      </w:r>
      <w:r w:rsidR="0008072F" w:rsidRPr="00E868FE">
        <w:rPr>
          <w:rFonts w:ascii="Arial" w:hAnsi="Arial" w:cs="Arial"/>
          <w:b/>
          <w:bCs/>
        </w:rPr>
        <w:t>(indicadores)</w:t>
      </w:r>
    </w:p>
    <w:p w14:paraId="3B728A79" w14:textId="34370C7D" w:rsidR="001F3F74" w:rsidRPr="00E868FE" w:rsidRDefault="001F3F74" w:rsidP="00E868FE">
      <w:pPr>
        <w:spacing w:after="0" w:line="240" w:lineRule="auto"/>
        <w:jc w:val="both"/>
        <w:rPr>
          <w:rFonts w:ascii="Arial" w:hAnsi="Arial" w:cs="Arial"/>
        </w:rPr>
      </w:pPr>
    </w:p>
    <w:p w14:paraId="580D5832" w14:textId="2E28374F" w:rsidR="001F3F74" w:rsidRPr="00E868FE" w:rsidRDefault="001F3F74" w:rsidP="00E868FE">
      <w:pPr>
        <w:pStyle w:val="Prrafodelista"/>
        <w:numPr>
          <w:ilvl w:val="0"/>
          <w:numId w:val="4"/>
        </w:numPr>
        <w:spacing w:after="0" w:line="240" w:lineRule="auto"/>
        <w:ind w:left="0" w:firstLine="0"/>
        <w:jc w:val="both"/>
        <w:rPr>
          <w:rFonts w:ascii="Arial" w:hAnsi="Arial" w:cs="Arial"/>
        </w:rPr>
      </w:pPr>
      <w:bookmarkStart w:id="18" w:name="_Hlk186115588"/>
      <w:r w:rsidRPr="00E868FE">
        <w:rPr>
          <w:rFonts w:ascii="Arial" w:hAnsi="Arial" w:cs="Arial"/>
          <w:color w:val="000000"/>
          <w:shd w:val="clear" w:color="auto" w:fill="FFFFFF"/>
        </w:rPr>
        <w:t xml:space="preserve">Porcentaje de </w:t>
      </w:r>
      <w:r w:rsidR="00A42B05" w:rsidRPr="00E868FE">
        <w:rPr>
          <w:rFonts w:ascii="Arial" w:hAnsi="Arial" w:cs="Arial"/>
          <w:color w:val="000000"/>
          <w:shd w:val="clear" w:color="auto" w:fill="FFFFFF"/>
        </w:rPr>
        <w:t xml:space="preserve">cartón de poscosecha </w:t>
      </w:r>
      <w:r w:rsidRPr="00E868FE">
        <w:rPr>
          <w:rFonts w:ascii="Arial" w:hAnsi="Arial" w:cs="Arial"/>
          <w:color w:val="000000"/>
          <w:shd w:val="clear" w:color="auto" w:fill="FFFFFF"/>
        </w:rPr>
        <w:t xml:space="preserve">aprovechados para </w:t>
      </w:r>
      <w:r w:rsidR="00A42B05" w:rsidRPr="00E868FE">
        <w:rPr>
          <w:rFonts w:ascii="Arial" w:hAnsi="Arial" w:cs="Arial"/>
          <w:color w:val="000000"/>
          <w:shd w:val="clear" w:color="auto" w:fill="FFFFFF"/>
        </w:rPr>
        <w:t>la elaboración de artesanías.</w:t>
      </w:r>
    </w:p>
    <w:p w14:paraId="45A74627" w14:textId="4787EE0C" w:rsidR="001F3F74" w:rsidRPr="00E868FE" w:rsidRDefault="001F3F74" w:rsidP="00E868FE">
      <w:pPr>
        <w:pStyle w:val="Prrafodelista"/>
        <w:numPr>
          <w:ilvl w:val="0"/>
          <w:numId w:val="4"/>
        </w:numPr>
        <w:spacing w:after="0" w:line="240" w:lineRule="auto"/>
        <w:ind w:left="0" w:firstLine="0"/>
        <w:jc w:val="both"/>
        <w:rPr>
          <w:rFonts w:ascii="Arial" w:hAnsi="Arial" w:cs="Arial"/>
        </w:rPr>
      </w:pPr>
      <w:r w:rsidRPr="00E868FE">
        <w:rPr>
          <w:rFonts w:ascii="Arial" w:hAnsi="Arial" w:cs="Arial"/>
          <w:color w:val="000000"/>
          <w:shd w:val="clear" w:color="auto" w:fill="FFFFFF"/>
        </w:rPr>
        <w:t xml:space="preserve">Porcentaje de disminución de compra de </w:t>
      </w:r>
      <w:r w:rsidR="004111DB" w:rsidRPr="00E868FE">
        <w:rPr>
          <w:rFonts w:ascii="Arial" w:hAnsi="Arial" w:cs="Arial"/>
          <w:color w:val="000000"/>
          <w:shd w:val="clear" w:color="auto" w:fill="FFFFFF"/>
        </w:rPr>
        <w:t xml:space="preserve">cartón </w:t>
      </w:r>
    </w:p>
    <w:bookmarkEnd w:id="14"/>
    <w:bookmarkEnd w:id="18"/>
    <w:p w14:paraId="3EE6EAA8" w14:textId="6A63FCBE" w:rsidR="001F3F74" w:rsidRPr="00E868FE" w:rsidRDefault="001F3F74" w:rsidP="00E868FE">
      <w:pPr>
        <w:pStyle w:val="Prrafodelista"/>
        <w:spacing w:after="0" w:line="240" w:lineRule="auto"/>
        <w:ind w:left="0"/>
        <w:jc w:val="both"/>
        <w:rPr>
          <w:rFonts w:ascii="Arial" w:hAnsi="Arial" w:cs="Arial"/>
        </w:rPr>
      </w:pPr>
    </w:p>
    <w:p w14:paraId="051BEBF8" w14:textId="249D9C57" w:rsidR="003A2F03" w:rsidRPr="00E868FE" w:rsidRDefault="0023592E" w:rsidP="00E868FE">
      <w:pPr>
        <w:pStyle w:val="Ttulo1"/>
        <w:numPr>
          <w:ilvl w:val="0"/>
          <w:numId w:val="1"/>
        </w:numPr>
        <w:spacing w:before="0" w:line="240" w:lineRule="auto"/>
        <w:ind w:left="0" w:firstLine="0"/>
        <w:jc w:val="both"/>
        <w:rPr>
          <w:rFonts w:ascii="Arial" w:hAnsi="Arial" w:cs="Arial"/>
          <w:b/>
          <w:bCs/>
          <w:color w:val="auto"/>
          <w:sz w:val="22"/>
          <w:szCs w:val="22"/>
        </w:rPr>
      </w:pPr>
      <w:bookmarkStart w:id="19" w:name="_Toc60086937"/>
      <w:bookmarkStart w:id="20" w:name="_Toc60087039"/>
      <w:bookmarkStart w:id="21" w:name="_Toc60087214"/>
      <w:r w:rsidRPr="00E868FE">
        <w:rPr>
          <w:rFonts w:ascii="Arial" w:hAnsi="Arial" w:cs="Arial"/>
          <w:b/>
          <w:bCs/>
          <w:color w:val="auto"/>
          <w:sz w:val="22"/>
          <w:szCs w:val="22"/>
        </w:rPr>
        <w:t>ANTECEDENTES</w:t>
      </w:r>
      <w:bookmarkEnd w:id="19"/>
      <w:bookmarkEnd w:id="20"/>
      <w:bookmarkEnd w:id="21"/>
    </w:p>
    <w:p w14:paraId="6D330EB6" w14:textId="77777777" w:rsidR="008A1BA1" w:rsidRPr="00E868FE" w:rsidRDefault="008A1BA1" w:rsidP="00E868FE">
      <w:pPr>
        <w:spacing w:after="0" w:line="240" w:lineRule="auto"/>
        <w:jc w:val="both"/>
        <w:rPr>
          <w:rFonts w:ascii="Arial" w:hAnsi="Arial" w:cs="Arial"/>
          <w:lang w:val="es-ES"/>
        </w:rPr>
      </w:pPr>
    </w:p>
    <w:p w14:paraId="3336821F" w14:textId="75E7F2AA" w:rsidR="001F3F74" w:rsidRDefault="001F3F74" w:rsidP="00E868FE">
      <w:pPr>
        <w:spacing w:after="0" w:line="240" w:lineRule="auto"/>
        <w:jc w:val="both"/>
        <w:rPr>
          <w:rFonts w:ascii="Arial" w:hAnsi="Arial" w:cs="Arial"/>
          <w:lang w:val="es-ES"/>
        </w:rPr>
      </w:pPr>
      <w:bookmarkStart w:id="22" w:name="_Hlk186303159"/>
      <w:r w:rsidRPr="00E868FE">
        <w:rPr>
          <w:rFonts w:ascii="Arial" w:hAnsi="Arial" w:cs="Arial"/>
          <w:lang w:val="es-ES"/>
        </w:rPr>
        <w:t xml:space="preserve">La CORPORACIÓN AUTONOMA REGIONAL DE CUNDINAMARCA - CAR, definió en su Plan de Gestión Ambiental Regional 2024 - 2035, compromisos para apoyar la producción sostenible integrando principios de economía circular y producción más limpia, apoyar los negocios verdes, fomentar la eficiencia y manejo de recursos energéticos y minerales para la transición energética en el largo plazo, fomentar la gestión integral de residuos sólidos ordinarios, especiales y peligrosos, implementar estrategias para aumentar el reúso y el aprovechamiento de residuos, implementar campañas de capacitación y sensibilización comunitaria sobre consumo sostenible y uso eficiente del agua y la energía, fomentar los encadenamientos Comerciales Sostenibles, planificar, implementar, hacer seguimiento y evaluación a proyectos de Economía Circular para el fortalecimiento de la gestión ambiental con la participación de actores institucionales y sociales presentes en los entornos priorizados en la jurisdicción de la CAR; dicho compromisos se incorporan en el Proyecto 13. Entornos sostenibles para la promoción de los negocios verdes y la Economía Circular del Plan de Acción 2024 – 2027, Objetivo 13.1. Fortalecer la gestión ambiental en sectores productivos de los entornos sostenibles priorizados mediante la formulación e implementación de 105 proyectos de economía circular y negocios verdes en el Territorio CAR, para la conservación de los recursos naturales y el fortalecimiento de capacidades de los actores institucionales y sociales. </w:t>
      </w:r>
    </w:p>
    <w:p w14:paraId="5E554B15" w14:textId="77777777" w:rsidR="000628FE" w:rsidRPr="00E868FE" w:rsidRDefault="000628FE" w:rsidP="00E868FE">
      <w:pPr>
        <w:spacing w:after="0" w:line="240" w:lineRule="auto"/>
        <w:jc w:val="both"/>
        <w:rPr>
          <w:rFonts w:ascii="Arial" w:hAnsi="Arial" w:cs="Arial"/>
          <w:lang w:val="es-ES"/>
        </w:rPr>
      </w:pPr>
    </w:p>
    <w:p w14:paraId="10CD938B" w14:textId="13E41951" w:rsidR="00881D4F" w:rsidRPr="00E868FE" w:rsidRDefault="00881D4F" w:rsidP="00E868FE">
      <w:pPr>
        <w:spacing w:after="0" w:line="240" w:lineRule="auto"/>
        <w:jc w:val="both"/>
        <w:rPr>
          <w:rFonts w:ascii="Arial" w:hAnsi="Arial" w:cs="Arial"/>
          <w:lang w:val="es-ES"/>
        </w:rPr>
      </w:pPr>
      <w:r w:rsidRPr="00E868FE">
        <w:rPr>
          <w:rFonts w:ascii="Arial" w:hAnsi="Arial" w:cs="Arial"/>
          <w:lang w:val="es-ES"/>
        </w:rPr>
        <w:t xml:space="preserve">Por otra parte, desde el Plan de Acción Cuatrienal  se refiere el Informe Nacional de Disposición Final de Residuos Sólidos 2022, elaborado por la Superintendencia de Servicios Públicos Domiciliarios, señala que Bogotá D.C., Antioquia, Valle del Cauca, Atlántico, Bolívar y Cundinamarca son los departamentos con mayor número de toneladas dispuestas de residuos; lo anterior en parte al crecimiento de la producción de diversos sectores </w:t>
      </w:r>
      <w:r w:rsidR="004111DB" w:rsidRPr="00E868FE">
        <w:rPr>
          <w:rFonts w:ascii="Arial" w:hAnsi="Arial" w:cs="Arial"/>
          <w:lang w:val="es-ES"/>
        </w:rPr>
        <w:t>económicos</w:t>
      </w:r>
      <w:r w:rsidRPr="00E868FE">
        <w:rPr>
          <w:rFonts w:ascii="Arial" w:hAnsi="Arial" w:cs="Arial"/>
          <w:lang w:val="es-ES"/>
        </w:rPr>
        <w:t xml:space="preserve"> lo que genera la atención de acciones que permitan mitigar y controlar sus residuos. </w:t>
      </w:r>
    </w:p>
    <w:p w14:paraId="32F63CA4" w14:textId="77777777" w:rsidR="004111DB" w:rsidRPr="00E868FE" w:rsidRDefault="004111DB" w:rsidP="00E868FE">
      <w:pPr>
        <w:spacing w:after="0" w:line="240" w:lineRule="auto"/>
        <w:jc w:val="both"/>
        <w:rPr>
          <w:rFonts w:ascii="Arial" w:hAnsi="Arial" w:cs="Arial"/>
          <w:lang w:val="es-ES"/>
        </w:rPr>
      </w:pPr>
    </w:p>
    <w:p w14:paraId="4D2AB4E7" w14:textId="01F1261B" w:rsidR="001F3F74" w:rsidRPr="00E868FE" w:rsidRDefault="001F3F74" w:rsidP="00E868FE">
      <w:pPr>
        <w:spacing w:after="0" w:line="240" w:lineRule="auto"/>
        <w:jc w:val="both"/>
        <w:rPr>
          <w:rFonts w:ascii="Arial" w:hAnsi="Arial" w:cs="Arial"/>
        </w:rPr>
      </w:pPr>
      <w:r w:rsidRPr="00E868FE">
        <w:rPr>
          <w:rFonts w:ascii="Arial" w:hAnsi="Arial" w:cs="Arial"/>
          <w:lang w:val="es-ES"/>
        </w:rPr>
        <w:t xml:space="preserve">La </w:t>
      </w:r>
      <w:r w:rsidRPr="00E868FE">
        <w:rPr>
          <w:rFonts w:ascii="Arial" w:hAnsi="Arial" w:cs="Arial"/>
        </w:rPr>
        <w:t>Estrategia Nacional de Economía Circular (ENEC), se enfatiza entre las líneas de acción los flujos de materiales, tendientes a la incorporación de modelos de producción con modelos circulares, así como valorización de los recursos, incluid</w:t>
      </w:r>
      <w:r w:rsidR="001C7BC6" w:rsidRPr="00E868FE">
        <w:rPr>
          <w:rFonts w:ascii="Arial" w:hAnsi="Arial" w:cs="Arial"/>
        </w:rPr>
        <w:t xml:space="preserve">o residuos de </w:t>
      </w:r>
      <w:r w:rsidR="004111DB" w:rsidRPr="00E868FE">
        <w:rPr>
          <w:rFonts w:ascii="Arial" w:hAnsi="Arial" w:cs="Arial"/>
        </w:rPr>
        <w:t>cartón</w:t>
      </w:r>
      <w:r w:rsidR="001C7BC6" w:rsidRPr="00E868FE">
        <w:rPr>
          <w:rFonts w:ascii="Arial" w:hAnsi="Arial" w:cs="Arial"/>
        </w:rPr>
        <w:t>.</w:t>
      </w:r>
    </w:p>
    <w:p w14:paraId="7A6AF35B" w14:textId="6D762895" w:rsidR="001F3F74" w:rsidRDefault="001F3F74" w:rsidP="00E868FE">
      <w:pPr>
        <w:spacing w:after="0" w:line="240" w:lineRule="auto"/>
        <w:jc w:val="both"/>
        <w:rPr>
          <w:rFonts w:ascii="Arial" w:hAnsi="Arial" w:cs="Arial"/>
          <w:lang w:val="es-ES"/>
        </w:rPr>
      </w:pPr>
      <w:r w:rsidRPr="00E868FE">
        <w:rPr>
          <w:rFonts w:ascii="Arial" w:hAnsi="Arial" w:cs="Arial"/>
          <w:lang w:val="es-ES"/>
        </w:rPr>
        <w:lastRenderedPageBreak/>
        <w:t xml:space="preserve">Acorde con lo anterior, desde la Dirección de Cultura Ambiental y Servicio al Ciudadano, se ha avanzado en la priorización de entornos sostenibles, mediante el desarrollo de una matriz de aspectos socio - ambientales, que permitió priorizar 10 municipios a intervenir en el año 2024, entre estos, </w:t>
      </w:r>
      <w:r w:rsidR="001C7BC6" w:rsidRPr="00E868FE">
        <w:rPr>
          <w:rFonts w:ascii="Arial" w:hAnsi="Arial" w:cs="Arial"/>
          <w:lang w:val="es-ES"/>
        </w:rPr>
        <w:t xml:space="preserve">el municipio </w:t>
      </w:r>
      <w:r w:rsidR="004111DB" w:rsidRPr="00E868FE">
        <w:rPr>
          <w:rFonts w:ascii="Arial" w:hAnsi="Arial" w:cs="Arial"/>
          <w:lang w:val="es-ES"/>
        </w:rPr>
        <w:t>El Rosal</w:t>
      </w:r>
      <w:r w:rsidRPr="00E868FE">
        <w:rPr>
          <w:rFonts w:ascii="Arial" w:hAnsi="Arial" w:cs="Arial"/>
          <w:lang w:val="es-ES"/>
        </w:rPr>
        <w:t xml:space="preserve">, </w:t>
      </w:r>
      <w:r w:rsidR="001C7BC6" w:rsidRPr="00E868FE">
        <w:rPr>
          <w:rFonts w:ascii="Arial" w:hAnsi="Arial" w:cs="Arial"/>
          <w:lang w:val="es-ES"/>
        </w:rPr>
        <w:t>caracterizado por la existencia de cultivos de flores para el desarrollo de actividades productivas</w:t>
      </w:r>
      <w:r w:rsidRPr="00E868FE">
        <w:rPr>
          <w:rFonts w:ascii="Arial" w:hAnsi="Arial" w:cs="Arial"/>
          <w:lang w:val="es-ES"/>
        </w:rPr>
        <w:t xml:space="preserve">, actor estratégico que ha manifestado su interés de participar en los procesos de economía circular y con quien ya se han realizado procesos de acompañamiento técnico en años anteriores, </w:t>
      </w:r>
      <w:r w:rsidR="00881D4F" w:rsidRPr="00E868FE">
        <w:rPr>
          <w:rFonts w:ascii="Arial" w:hAnsi="Arial" w:cs="Arial"/>
          <w:lang w:val="es-ES"/>
        </w:rPr>
        <w:t xml:space="preserve">mediante la agenda ambiental con </w:t>
      </w:r>
      <w:proofErr w:type="spellStart"/>
      <w:r w:rsidR="00881D4F" w:rsidRPr="00E868FE">
        <w:rPr>
          <w:rFonts w:ascii="Arial" w:hAnsi="Arial" w:cs="Arial"/>
          <w:lang w:val="es-ES"/>
        </w:rPr>
        <w:t>Asocolflores</w:t>
      </w:r>
      <w:bookmarkEnd w:id="22"/>
      <w:proofErr w:type="spellEnd"/>
      <w:r w:rsidR="00881D4F" w:rsidRPr="00E868FE">
        <w:rPr>
          <w:rFonts w:ascii="Arial" w:hAnsi="Arial" w:cs="Arial"/>
          <w:lang w:val="es-ES"/>
        </w:rPr>
        <w:t>.</w:t>
      </w:r>
    </w:p>
    <w:p w14:paraId="68FFC939" w14:textId="77777777" w:rsidR="00E868FE" w:rsidRPr="00E868FE" w:rsidRDefault="00E868FE" w:rsidP="00E868FE">
      <w:pPr>
        <w:spacing w:after="0" w:line="240" w:lineRule="auto"/>
        <w:jc w:val="both"/>
        <w:rPr>
          <w:rFonts w:ascii="Arial" w:hAnsi="Arial" w:cs="Arial"/>
          <w:lang w:val="es-ES"/>
        </w:rPr>
      </w:pPr>
    </w:p>
    <w:p w14:paraId="00C42B85" w14:textId="5BF15D33" w:rsidR="00FD5638" w:rsidRPr="00E868FE" w:rsidRDefault="0023592E" w:rsidP="00E868FE">
      <w:pPr>
        <w:pStyle w:val="Ttulo1"/>
        <w:numPr>
          <w:ilvl w:val="0"/>
          <w:numId w:val="1"/>
        </w:numPr>
        <w:spacing w:before="0" w:line="240" w:lineRule="auto"/>
        <w:ind w:left="0" w:firstLine="0"/>
        <w:jc w:val="both"/>
        <w:rPr>
          <w:rFonts w:ascii="Arial" w:hAnsi="Arial" w:cs="Arial"/>
          <w:b/>
          <w:bCs/>
          <w:color w:val="auto"/>
          <w:sz w:val="22"/>
          <w:szCs w:val="22"/>
        </w:rPr>
      </w:pPr>
      <w:bookmarkStart w:id="23" w:name="_Toc60086938"/>
      <w:bookmarkStart w:id="24" w:name="_Toc60087040"/>
      <w:bookmarkStart w:id="25" w:name="_Toc60087215"/>
      <w:r w:rsidRPr="00E868FE">
        <w:rPr>
          <w:rFonts w:ascii="Arial" w:hAnsi="Arial" w:cs="Arial"/>
          <w:b/>
          <w:bCs/>
          <w:color w:val="auto"/>
          <w:sz w:val="22"/>
          <w:szCs w:val="22"/>
        </w:rPr>
        <w:t>JUSTIFICACIÓN</w:t>
      </w:r>
      <w:bookmarkEnd w:id="23"/>
      <w:bookmarkEnd w:id="24"/>
      <w:bookmarkEnd w:id="25"/>
    </w:p>
    <w:p w14:paraId="6FEBE9FD" w14:textId="77777777" w:rsidR="0089109A" w:rsidRPr="00E868FE" w:rsidRDefault="0089109A" w:rsidP="00E868FE">
      <w:pPr>
        <w:spacing w:after="0" w:line="240" w:lineRule="auto"/>
        <w:jc w:val="both"/>
        <w:rPr>
          <w:rFonts w:ascii="Arial" w:eastAsia="Times New Roman" w:hAnsi="Arial" w:cs="Arial"/>
          <w:lang w:eastAsia="es-CO"/>
        </w:rPr>
      </w:pPr>
      <w:bookmarkStart w:id="26" w:name="_Toc60086939"/>
      <w:bookmarkStart w:id="27" w:name="_Toc60087041"/>
      <w:bookmarkStart w:id="28" w:name="_Toc60087216"/>
    </w:p>
    <w:p w14:paraId="38C7937B" w14:textId="7B057699" w:rsidR="00B56AF3" w:rsidRPr="00E868FE" w:rsidRDefault="00B56AF3" w:rsidP="00E868FE">
      <w:pPr>
        <w:spacing w:after="0" w:line="240" w:lineRule="auto"/>
        <w:jc w:val="both"/>
        <w:rPr>
          <w:rFonts w:ascii="Arial" w:hAnsi="Arial" w:cs="Arial"/>
        </w:rPr>
      </w:pPr>
      <w:bookmarkStart w:id="29" w:name="_Hlk186309888"/>
      <w:r w:rsidRPr="00E868FE">
        <w:rPr>
          <w:rFonts w:ascii="Arial" w:eastAsia="Times New Roman" w:hAnsi="Arial" w:cs="Arial"/>
          <w:lang w:eastAsia="es-CO"/>
        </w:rPr>
        <w:t xml:space="preserve">La economía circular se convierte en una estrategia fundamental para el aprovechamiento de subproductos, propiciando impactos sociales y ambientales positivos. </w:t>
      </w:r>
      <w:r w:rsidRPr="00E868FE">
        <w:rPr>
          <w:rFonts w:ascii="Arial" w:hAnsi="Arial" w:cs="Arial"/>
          <w:color w:val="282523"/>
        </w:rPr>
        <w:t xml:space="preserve">De acuerdo a la </w:t>
      </w:r>
      <w:r w:rsidRPr="00E868FE">
        <w:rPr>
          <w:rFonts w:ascii="Arial" w:hAnsi="Arial" w:cs="Arial"/>
        </w:rPr>
        <w:t xml:space="preserve">Estrategia Nacional de Economía Circular (ENEC), </w:t>
      </w:r>
      <w:r w:rsidRPr="00E868FE">
        <w:rPr>
          <w:rFonts w:ascii="Arial" w:hAnsi="Arial" w:cs="Arial"/>
          <w:color w:val="282523"/>
        </w:rPr>
        <w:t xml:space="preserve">se encuentran varios modelos entre estos, la valorización de residuos (MADS., 2019, p. 20), en el cual el </w:t>
      </w:r>
      <w:r w:rsidRPr="00E868FE">
        <w:rPr>
          <w:rFonts w:ascii="Arial" w:hAnsi="Arial" w:cs="Arial"/>
        </w:rPr>
        <w:t xml:space="preserve">material que es desechado por un usuario es utilizado como materia prima por otro.  </w:t>
      </w:r>
    </w:p>
    <w:bookmarkEnd w:id="29"/>
    <w:p w14:paraId="1BA3CD49" w14:textId="76072D2D" w:rsidR="00B56AF3" w:rsidRPr="00E868FE" w:rsidRDefault="00B56AF3" w:rsidP="00E868FE">
      <w:pPr>
        <w:spacing w:after="0" w:line="240" w:lineRule="auto"/>
        <w:jc w:val="both"/>
        <w:rPr>
          <w:rFonts w:ascii="Arial" w:hAnsi="Arial" w:cs="Arial"/>
        </w:rPr>
      </w:pPr>
    </w:p>
    <w:p w14:paraId="17850357" w14:textId="2D064637" w:rsidR="00B56AF3" w:rsidRPr="00E868FE" w:rsidRDefault="00B56AF3" w:rsidP="00E868FE">
      <w:pPr>
        <w:spacing w:after="0" w:line="240" w:lineRule="auto"/>
        <w:jc w:val="both"/>
        <w:rPr>
          <w:rFonts w:ascii="Arial" w:eastAsia="Times New Roman" w:hAnsi="Arial" w:cs="Arial"/>
          <w:highlight w:val="yellow"/>
          <w:lang w:eastAsia="es-CO"/>
        </w:rPr>
      </w:pPr>
      <w:r w:rsidRPr="00E868FE">
        <w:rPr>
          <w:rFonts w:ascii="Arial" w:hAnsi="Arial" w:cs="Arial"/>
        </w:rPr>
        <w:t xml:space="preserve">Teniendo presente la cantidad de cultivos de flores en el municipio se hace necesario contar con iniciativas que </w:t>
      </w:r>
      <w:r w:rsidR="002351AF" w:rsidRPr="00E868FE">
        <w:rPr>
          <w:rFonts w:ascii="Arial" w:hAnsi="Arial" w:cs="Arial"/>
        </w:rPr>
        <w:t xml:space="preserve">contribuyan a fortalecer los programas de responsabilidad ambiental y social empresarial, promoviendo alianzas colaborativas en torno a la valorización de residuos. </w:t>
      </w:r>
    </w:p>
    <w:p w14:paraId="2F43029A" w14:textId="77777777" w:rsidR="00B56AF3" w:rsidRPr="00E868FE" w:rsidRDefault="00B56AF3" w:rsidP="00E868FE">
      <w:pPr>
        <w:spacing w:after="0" w:line="240" w:lineRule="auto"/>
        <w:jc w:val="both"/>
        <w:rPr>
          <w:rFonts w:ascii="Arial" w:eastAsia="Times New Roman" w:hAnsi="Arial" w:cs="Arial"/>
          <w:highlight w:val="yellow"/>
          <w:lang w:eastAsia="es-CO"/>
        </w:rPr>
      </w:pPr>
    </w:p>
    <w:p w14:paraId="365E2592" w14:textId="24E76B10" w:rsidR="00795A9F" w:rsidRPr="00E868FE" w:rsidRDefault="00795A9F" w:rsidP="00E868FE">
      <w:pPr>
        <w:shd w:val="clear" w:color="auto" w:fill="FFFFFF"/>
        <w:spacing w:after="0" w:line="240" w:lineRule="auto"/>
        <w:jc w:val="both"/>
        <w:rPr>
          <w:rFonts w:ascii="Arial" w:eastAsia="Times New Roman" w:hAnsi="Arial" w:cs="Arial"/>
          <w:lang w:eastAsia="es-CO"/>
        </w:rPr>
      </w:pPr>
      <w:r w:rsidRPr="00E868FE">
        <w:rPr>
          <w:rFonts w:ascii="Arial" w:hAnsi="Arial" w:cs="Arial"/>
        </w:rPr>
        <w:t xml:space="preserve">Los residuos de </w:t>
      </w:r>
      <w:r w:rsidR="002351AF" w:rsidRPr="00E868FE">
        <w:rPr>
          <w:rFonts w:ascii="Arial" w:hAnsi="Arial" w:cs="Arial"/>
        </w:rPr>
        <w:t xml:space="preserve">cartón </w:t>
      </w:r>
      <w:r w:rsidRPr="00E868FE">
        <w:rPr>
          <w:rFonts w:ascii="Arial" w:hAnsi="Arial" w:cs="Arial"/>
        </w:rPr>
        <w:t xml:space="preserve">presentan el potencial de ser usados para </w:t>
      </w:r>
      <w:r w:rsidR="002351AF" w:rsidRPr="00E868FE">
        <w:rPr>
          <w:rFonts w:ascii="Arial" w:hAnsi="Arial" w:cs="Arial"/>
        </w:rPr>
        <w:t>la elaboración de empaques de regalos, ras</w:t>
      </w:r>
      <w:r w:rsidR="00AC4A37" w:rsidRPr="00E868FE">
        <w:rPr>
          <w:rFonts w:ascii="Arial" w:hAnsi="Arial" w:cs="Arial"/>
        </w:rPr>
        <w:t>c</w:t>
      </w:r>
      <w:r w:rsidR="002351AF" w:rsidRPr="00E868FE">
        <w:rPr>
          <w:rFonts w:ascii="Arial" w:hAnsi="Arial" w:cs="Arial"/>
        </w:rPr>
        <w:t>adores para gatos, pesebres y árboles de navidad</w:t>
      </w:r>
      <w:r w:rsidR="00D551F3" w:rsidRPr="00E868FE">
        <w:rPr>
          <w:rFonts w:ascii="Arial" w:hAnsi="Arial" w:cs="Arial"/>
        </w:rPr>
        <w:t>, evitando el uso de material virgen. Por su parte la empresa Flores Milonga SAS, ubicada en el munici</w:t>
      </w:r>
      <w:r w:rsidRPr="00E868FE">
        <w:rPr>
          <w:rFonts w:ascii="Arial" w:eastAsia="Times New Roman" w:hAnsi="Arial" w:cs="Arial"/>
          <w:lang w:eastAsia="es-CO"/>
        </w:rPr>
        <w:t xml:space="preserve">pio </w:t>
      </w:r>
      <w:r w:rsidR="00D551F3" w:rsidRPr="00E868FE">
        <w:rPr>
          <w:rFonts w:ascii="Arial" w:eastAsia="Times New Roman" w:hAnsi="Arial" w:cs="Arial"/>
          <w:lang w:eastAsia="es-CO"/>
        </w:rPr>
        <w:t>El Rosal</w:t>
      </w:r>
      <w:r w:rsidRPr="00E868FE">
        <w:rPr>
          <w:rFonts w:ascii="Arial" w:eastAsia="Times New Roman" w:hAnsi="Arial" w:cs="Arial"/>
          <w:lang w:eastAsia="es-CO"/>
        </w:rPr>
        <w:t xml:space="preserve"> genera </w:t>
      </w:r>
      <w:r w:rsidR="00D551F3" w:rsidRPr="00E868FE">
        <w:rPr>
          <w:rFonts w:ascii="Arial" w:eastAsia="Times New Roman" w:hAnsi="Arial" w:cs="Arial"/>
          <w:lang w:eastAsia="es-CO"/>
        </w:rPr>
        <w:t xml:space="preserve">22 kg semanal </w:t>
      </w:r>
      <w:r w:rsidR="005E2F4D" w:rsidRPr="00E868FE">
        <w:rPr>
          <w:rFonts w:ascii="Arial" w:eastAsia="Times New Roman" w:hAnsi="Arial" w:cs="Arial"/>
          <w:lang w:eastAsia="es-CO"/>
        </w:rPr>
        <w:t xml:space="preserve">de cartón, </w:t>
      </w:r>
      <w:r w:rsidR="008D4288" w:rsidRPr="00E868FE">
        <w:rPr>
          <w:rFonts w:ascii="Arial" w:eastAsia="Times New Roman" w:hAnsi="Arial" w:cs="Arial"/>
          <w:lang w:eastAsia="es-CO"/>
        </w:rPr>
        <w:t>que,</w:t>
      </w:r>
      <w:r w:rsidR="005E2F4D" w:rsidRPr="00E868FE">
        <w:rPr>
          <w:rFonts w:ascii="Arial" w:eastAsia="Times New Roman" w:hAnsi="Arial" w:cs="Arial"/>
          <w:lang w:eastAsia="es-CO"/>
        </w:rPr>
        <w:t xml:space="preserve"> al ser entregados para la elaboración de artesanías, se convierte en un </w:t>
      </w:r>
      <w:r w:rsidR="00E02C55" w:rsidRPr="00E868FE">
        <w:rPr>
          <w:rFonts w:ascii="Arial" w:eastAsia="Times New Roman" w:hAnsi="Arial" w:cs="Arial"/>
          <w:lang w:eastAsia="es-CO"/>
        </w:rPr>
        <w:t>modelo demostrativo de economía circular, ya que el</w:t>
      </w:r>
      <w:r w:rsidRPr="00E868FE">
        <w:rPr>
          <w:rFonts w:ascii="Arial" w:eastAsia="Times New Roman" w:hAnsi="Arial" w:cs="Arial"/>
          <w:lang w:eastAsia="es-CO"/>
        </w:rPr>
        <w:t xml:space="preserve"> propósito es identificar una cadena de valor viable para garantizar el uso posterior del</w:t>
      </w:r>
      <w:r w:rsidR="005E2F4D" w:rsidRPr="00E868FE">
        <w:rPr>
          <w:rFonts w:ascii="Arial" w:eastAsia="Times New Roman" w:hAnsi="Arial" w:cs="Arial"/>
          <w:lang w:eastAsia="es-CO"/>
        </w:rPr>
        <w:t xml:space="preserve"> cartón </w:t>
      </w:r>
      <w:r w:rsidRPr="00E868FE">
        <w:rPr>
          <w:rFonts w:ascii="Arial" w:eastAsia="Times New Roman" w:hAnsi="Arial" w:cs="Arial"/>
          <w:lang w:eastAsia="es-CO"/>
        </w:rPr>
        <w:t xml:space="preserve">de manera sostenible. </w:t>
      </w:r>
      <w:r w:rsidR="005E2F4D" w:rsidRPr="00E868FE">
        <w:rPr>
          <w:rFonts w:ascii="Arial" w:eastAsia="Times New Roman" w:hAnsi="Arial" w:cs="Arial"/>
          <w:lang w:eastAsia="es-CO"/>
        </w:rPr>
        <w:t xml:space="preserve"> </w:t>
      </w:r>
      <w:r w:rsidRPr="00E868FE">
        <w:rPr>
          <w:rFonts w:ascii="Arial" w:eastAsia="Times New Roman" w:hAnsi="Arial" w:cs="Arial"/>
          <w:lang w:eastAsia="es-CO"/>
        </w:rPr>
        <w:t>Sin embargo</w:t>
      </w:r>
      <w:r w:rsidR="00E02C55" w:rsidRPr="00E868FE">
        <w:rPr>
          <w:rFonts w:ascii="Arial" w:eastAsia="Times New Roman" w:hAnsi="Arial" w:cs="Arial"/>
          <w:lang w:eastAsia="es-CO"/>
        </w:rPr>
        <w:t xml:space="preserve">, por su quehacer </w:t>
      </w:r>
      <w:r w:rsidR="00EE683F" w:rsidRPr="00E868FE">
        <w:rPr>
          <w:rFonts w:ascii="Arial" w:eastAsia="Times New Roman" w:hAnsi="Arial" w:cs="Arial"/>
          <w:lang w:eastAsia="es-CO"/>
        </w:rPr>
        <w:t>la empresa no puede</w:t>
      </w:r>
      <w:r w:rsidR="00E02C55" w:rsidRPr="00E868FE">
        <w:rPr>
          <w:rFonts w:ascii="Arial" w:eastAsia="Times New Roman" w:hAnsi="Arial" w:cs="Arial"/>
          <w:lang w:eastAsia="es-CO"/>
        </w:rPr>
        <w:t xml:space="preserve"> realizar la gestión respectiva;</w:t>
      </w:r>
      <w:r w:rsidRPr="00E868FE">
        <w:rPr>
          <w:rFonts w:ascii="Arial" w:eastAsia="Times New Roman" w:hAnsi="Arial" w:cs="Arial"/>
          <w:lang w:eastAsia="es-CO"/>
        </w:rPr>
        <w:t xml:space="preserve"> </w:t>
      </w:r>
      <w:r w:rsidR="00E02C55" w:rsidRPr="00E868FE">
        <w:rPr>
          <w:rFonts w:ascii="Arial" w:eastAsia="Times New Roman" w:hAnsi="Arial" w:cs="Arial"/>
          <w:lang w:eastAsia="es-CO"/>
        </w:rPr>
        <w:t xml:space="preserve">por lo que la Corporación se convierte en el aliado estratégico en este caso otorgando alternativas viables para la consecusión de este propósito lo que a su vez redunda en el cumplimiento de las metas de la entidad.  </w:t>
      </w:r>
    </w:p>
    <w:p w14:paraId="3447443D" w14:textId="77777777" w:rsidR="00795A9F" w:rsidRPr="00E868FE" w:rsidRDefault="00795A9F" w:rsidP="00E868FE">
      <w:pPr>
        <w:spacing w:after="0" w:line="240" w:lineRule="auto"/>
        <w:jc w:val="both"/>
        <w:rPr>
          <w:rFonts w:ascii="Arial" w:eastAsia="Times New Roman" w:hAnsi="Arial" w:cs="Arial"/>
          <w:lang w:eastAsia="es-CO"/>
        </w:rPr>
      </w:pPr>
    </w:p>
    <w:p w14:paraId="4ADC5793" w14:textId="208DD4E7" w:rsidR="00B76538" w:rsidRPr="00E868FE" w:rsidRDefault="00CA432A" w:rsidP="00E868FE">
      <w:pPr>
        <w:spacing w:after="0" w:line="240" w:lineRule="auto"/>
        <w:jc w:val="both"/>
        <w:rPr>
          <w:rFonts w:ascii="Arial" w:eastAsia="Times New Roman" w:hAnsi="Arial" w:cs="Arial"/>
          <w:lang w:eastAsia="es-CO"/>
        </w:rPr>
      </w:pPr>
      <w:r w:rsidRPr="00E868FE">
        <w:rPr>
          <w:rFonts w:ascii="Arial" w:eastAsia="Times New Roman" w:hAnsi="Arial" w:cs="Arial"/>
          <w:lang w:eastAsia="es-CO"/>
        </w:rPr>
        <w:t>Es de anotar que esta situación no es exclusiva de</w:t>
      </w:r>
      <w:r w:rsidR="005E2F4D" w:rsidRPr="00E868FE">
        <w:rPr>
          <w:rFonts w:ascii="Arial" w:eastAsia="Times New Roman" w:hAnsi="Arial" w:cs="Arial"/>
          <w:lang w:eastAsia="es-CO"/>
        </w:rPr>
        <w:t xml:space="preserve">l cultivo de flores </w:t>
      </w:r>
      <w:r w:rsidRPr="00E868FE">
        <w:rPr>
          <w:rFonts w:ascii="Arial" w:eastAsia="Times New Roman" w:hAnsi="Arial" w:cs="Arial"/>
          <w:lang w:eastAsia="es-CO"/>
        </w:rPr>
        <w:t xml:space="preserve">en mención, por el </w:t>
      </w:r>
      <w:r w:rsidR="005E2F4D" w:rsidRPr="00E868FE">
        <w:rPr>
          <w:rFonts w:ascii="Arial" w:eastAsia="Times New Roman" w:hAnsi="Arial" w:cs="Arial"/>
          <w:lang w:eastAsia="es-CO"/>
        </w:rPr>
        <w:t>contrario,</w:t>
      </w:r>
      <w:r w:rsidRPr="00E868FE">
        <w:rPr>
          <w:rFonts w:ascii="Arial" w:eastAsia="Times New Roman" w:hAnsi="Arial" w:cs="Arial"/>
          <w:lang w:eastAsia="es-CO"/>
        </w:rPr>
        <w:t xml:space="preserve"> es la apertura de una dinámica que se puede replicar en </w:t>
      </w:r>
      <w:r w:rsidR="005E2F4D" w:rsidRPr="00E868FE">
        <w:rPr>
          <w:rFonts w:ascii="Arial" w:eastAsia="Times New Roman" w:hAnsi="Arial" w:cs="Arial"/>
          <w:lang w:eastAsia="es-CO"/>
        </w:rPr>
        <w:t>otros sectores</w:t>
      </w:r>
      <w:r w:rsidRPr="00E868FE">
        <w:rPr>
          <w:rFonts w:ascii="Arial" w:eastAsia="Times New Roman" w:hAnsi="Arial" w:cs="Arial"/>
          <w:lang w:eastAsia="es-CO"/>
        </w:rPr>
        <w:t xml:space="preserve">; este proyecto entonces, es una alternativa de cara a la atención preventiva de la generación de residuos de </w:t>
      </w:r>
      <w:r w:rsidR="008D4288" w:rsidRPr="00E868FE">
        <w:rPr>
          <w:rFonts w:ascii="Arial" w:eastAsia="Times New Roman" w:hAnsi="Arial" w:cs="Arial"/>
          <w:lang w:eastAsia="es-CO"/>
        </w:rPr>
        <w:t>cartón</w:t>
      </w:r>
      <w:r w:rsidR="005E2F4D" w:rsidRPr="00E868FE">
        <w:rPr>
          <w:rFonts w:ascii="Arial" w:eastAsia="Times New Roman" w:hAnsi="Arial" w:cs="Arial"/>
          <w:lang w:eastAsia="es-CO"/>
        </w:rPr>
        <w:t xml:space="preserve"> </w:t>
      </w:r>
      <w:r w:rsidRPr="00E868FE">
        <w:rPr>
          <w:rFonts w:ascii="Arial" w:eastAsia="Times New Roman" w:hAnsi="Arial" w:cs="Arial"/>
          <w:lang w:eastAsia="es-CO"/>
        </w:rPr>
        <w:t xml:space="preserve">y </w:t>
      </w:r>
      <w:r w:rsidR="001E63AC" w:rsidRPr="00E868FE">
        <w:rPr>
          <w:rFonts w:ascii="Arial" w:eastAsia="Times New Roman" w:hAnsi="Arial" w:cs="Arial"/>
          <w:lang w:eastAsia="es-CO"/>
        </w:rPr>
        <w:t>un medio que facilit</w:t>
      </w:r>
      <w:r w:rsidR="008D4288" w:rsidRPr="00E868FE">
        <w:rPr>
          <w:rFonts w:ascii="Arial" w:eastAsia="Times New Roman" w:hAnsi="Arial" w:cs="Arial"/>
          <w:lang w:eastAsia="es-CO"/>
        </w:rPr>
        <w:t>a</w:t>
      </w:r>
      <w:r w:rsidR="001E63AC" w:rsidRPr="00E868FE">
        <w:rPr>
          <w:rFonts w:ascii="Arial" w:eastAsia="Times New Roman" w:hAnsi="Arial" w:cs="Arial"/>
          <w:lang w:eastAsia="es-CO"/>
        </w:rPr>
        <w:t xml:space="preserve"> el manejo adecuado, a través de la articulación intersectorial que permita </w:t>
      </w:r>
      <w:r w:rsidR="00EC791F" w:rsidRPr="00E868FE">
        <w:rPr>
          <w:rFonts w:ascii="Arial" w:eastAsia="Times New Roman" w:hAnsi="Arial" w:cs="Arial"/>
          <w:lang w:eastAsia="es-CO"/>
        </w:rPr>
        <w:t>el aprovechamiento de este material con nuevas alternativas</w:t>
      </w:r>
      <w:r w:rsidR="00B76538" w:rsidRPr="00E868FE">
        <w:rPr>
          <w:rFonts w:ascii="Arial" w:eastAsia="Times New Roman" w:hAnsi="Arial" w:cs="Arial"/>
          <w:lang w:eastAsia="es-CO"/>
        </w:rPr>
        <w:t xml:space="preserve"> de</w:t>
      </w:r>
      <w:r w:rsidR="00EC791F" w:rsidRPr="00E868FE">
        <w:rPr>
          <w:rFonts w:ascii="Arial" w:eastAsia="Times New Roman" w:hAnsi="Arial" w:cs="Arial"/>
          <w:lang w:eastAsia="es-CO"/>
        </w:rPr>
        <w:t xml:space="preserve"> uso.  </w:t>
      </w:r>
    </w:p>
    <w:p w14:paraId="1EBFD8D7" w14:textId="40EE70B2" w:rsidR="00973B07" w:rsidRPr="00E868FE" w:rsidRDefault="00973B07" w:rsidP="00E868FE">
      <w:pPr>
        <w:spacing w:after="0" w:line="240" w:lineRule="auto"/>
        <w:jc w:val="both"/>
        <w:rPr>
          <w:rFonts w:ascii="Arial" w:eastAsia="Times New Roman" w:hAnsi="Arial" w:cs="Arial"/>
          <w:lang w:eastAsia="es-CO"/>
        </w:rPr>
      </w:pPr>
    </w:p>
    <w:p w14:paraId="2FDBABA7" w14:textId="6D4E596F" w:rsidR="009D783E" w:rsidRPr="00E868FE" w:rsidRDefault="0023592E" w:rsidP="00E868FE">
      <w:pPr>
        <w:pStyle w:val="Ttulo1"/>
        <w:numPr>
          <w:ilvl w:val="0"/>
          <w:numId w:val="1"/>
        </w:numPr>
        <w:spacing w:before="0" w:line="240" w:lineRule="auto"/>
        <w:ind w:left="0" w:firstLine="0"/>
        <w:jc w:val="both"/>
        <w:rPr>
          <w:rFonts w:ascii="Arial" w:hAnsi="Arial" w:cs="Arial"/>
          <w:b/>
          <w:bCs/>
          <w:color w:val="auto"/>
          <w:sz w:val="22"/>
          <w:szCs w:val="22"/>
        </w:rPr>
      </w:pPr>
      <w:r w:rsidRPr="00E868FE">
        <w:rPr>
          <w:rFonts w:ascii="Arial" w:hAnsi="Arial" w:cs="Arial"/>
          <w:b/>
          <w:bCs/>
          <w:color w:val="auto"/>
          <w:sz w:val="22"/>
          <w:szCs w:val="22"/>
        </w:rPr>
        <w:t>IDENTIFICACIÓN DE</w:t>
      </w:r>
      <w:r w:rsidR="00323356" w:rsidRPr="00E868FE">
        <w:rPr>
          <w:rFonts w:ascii="Arial" w:hAnsi="Arial" w:cs="Arial"/>
          <w:b/>
          <w:bCs/>
          <w:color w:val="auto"/>
          <w:sz w:val="22"/>
          <w:szCs w:val="22"/>
        </w:rPr>
        <w:t xml:space="preserve"> LOS</w:t>
      </w:r>
      <w:r w:rsidRPr="00E868FE">
        <w:rPr>
          <w:rFonts w:ascii="Arial" w:hAnsi="Arial" w:cs="Arial"/>
          <w:b/>
          <w:bCs/>
          <w:color w:val="auto"/>
          <w:sz w:val="22"/>
          <w:szCs w:val="22"/>
        </w:rPr>
        <w:t xml:space="preserve"> PARTICIPANTES</w:t>
      </w:r>
      <w:bookmarkEnd w:id="26"/>
      <w:bookmarkEnd w:id="27"/>
      <w:bookmarkEnd w:id="28"/>
    </w:p>
    <w:p w14:paraId="5C7450A2" w14:textId="77777777" w:rsidR="0023592E" w:rsidRPr="00E868FE" w:rsidRDefault="0023592E" w:rsidP="00E868FE">
      <w:pPr>
        <w:autoSpaceDE w:val="0"/>
        <w:autoSpaceDN w:val="0"/>
        <w:adjustRightInd w:val="0"/>
        <w:spacing w:after="0" w:line="240" w:lineRule="auto"/>
        <w:jc w:val="both"/>
        <w:rPr>
          <w:rFonts w:ascii="Arial" w:hAnsi="Arial" w:cs="Arial"/>
        </w:rPr>
      </w:pPr>
    </w:p>
    <w:p w14:paraId="7B647E80" w14:textId="34CAA04C" w:rsidR="0023592E" w:rsidRPr="00E868FE" w:rsidRDefault="0023592E" w:rsidP="00E868FE">
      <w:pPr>
        <w:autoSpaceDE w:val="0"/>
        <w:autoSpaceDN w:val="0"/>
        <w:adjustRightInd w:val="0"/>
        <w:spacing w:after="0" w:line="240" w:lineRule="auto"/>
        <w:jc w:val="both"/>
        <w:rPr>
          <w:rFonts w:ascii="Arial" w:hAnsi="Arial" w:cs="Arial"/>
        </w:rPr>
      </w:pPr>
      <w:r w:rsidRPr="00E868FE">
        <w:rPr>
          <w:rFonts w:ascii="Arial" w:hAnsi="Arial" w:cs="Arial"/>
        </w:rPr>
        <w:t>A continuación, se relaciona los actores participantes o interesados que pueden ejercer o recibir el impacto del resultado del proyecto:</w:t>
      </w:r>
    </w:p>
    <w:p w14:paraId="5955EF88" w14:textId="77777777" w:rsidR="0023592E" w:rsidRPr="00E868FE" w:rsidRDefault="0023592E" w:rsidP="00E868FE">
      <w:pPr>
        <w:pStyle w:val="Prrafodelista"/>
        <w:tabs>
          <w:tab w:val="left" w:pos="567"/>
        </w:tabs>
        <w:spacing w:after="0" w:line="240" w:lineRule="auto"/>
        <w:ind w:left="0"/>
        <w:jc w:val="both"/>
        <w:rPr>
          <w:rFonts w:ascii="Arial" w:hAnsi="Arial" w:cs="Arial"/>
        </w:rPr>
      </w:pPr>
    </w:p>
    <w:tbl>
      <w:tblPr>
        <w:tblW w:w="9498" w:type="dxa"/>
        <w:tblInd w:w="-10" w:type="dxa"/>
        <w:tblLayout w:type="fixed"/>
        <w:tblCellMar>
          <w:left w:w="0" w:type="dxa"/>
          <w:right w:w="0" w:type="dxa"/>
        </w:tblCellMar>
        <w:tblLook w:val="04A0" w:firstRow="1" w:lastRow="0" w:firstColumn="1" w:lastColumn="0" w:noHBand="0" w:noVBand="1"/>
      </w:tblPr>
      <w:tblGrid>
        <w:gridCol w:w="1701"/>
        <w:gridCol w:w="986"/>
        <w:gridCol w:w="1424"/>
        <w:gridCol w:w="2180"/>
        <w:gridCol w:w="1258"/>
        <w:gridCol w:w="12"/>
        <w:gridCol w:w="1937"/>
      </w:tblGrid>
      <w:tr w:rsidR="00163BF1" w:rsidRPr="00E868FE" w14:paraId="31C2E8FB" w14:textId="77777777" w:rsidTr="000C2B96">
        <w:trPr>
          <w:trHeight w:val="323"/>
          <w:tblHeader/>
        </w:trPr>
        <w:tc>
          <w:tcPr>
            <w:tcW w:w="1701"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50D31823" w14:textId="77777777" w:rsidR="0023592E" w:rsidRPr="00E868FE" w:rsidRDefault="0023592E" w:rsidP="00E868FE">
            <w:pPr>
              <w:autoSpaceDE w:val="0"/>
              <w:autoSpaceDN w:val="0"/>
              <w:adjustRightInd w:val="0"/>
              <w:spacing w:after="0" w:line="240" w:lineRule="auto"/>
              <w:jc w:val="both"/>
              <w:rPr>
                <w:rFonts w:ascii="Arial" w:hAnsi="Arial" w:cs="Arial"/>
              </w:rPr>
            </w:pPr>
            <w:r w:rsidRPr="00E868FE">
              <w:rPr>
                <w:rFonts w:ascii="Arial" w:hAnsi="Arial" w:cs="Arial"/>
                <w:b/>
                <w:bCs/>
              </w:rPr>
              <w:lastRenderedPageBreak/>
              <w:t>ACTORES</w:t>
            </w:r>
          </w:p>
        </w:tc>
        <w:tc>
          <w:tcPr>
            <w:tcW w:w="2410"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4D51C77D" w14:textId="77777777" w:rsidR="0023592E" w:rsidRPr="00E868FE" w:rsidRDefault="0023592E" w:rsidP="00E868FE">
            <w:pPr>
              <w:autoSpaceDE w:val="0"/>
              <w:autoSpaceDN w:val="0"/>
              <w:adjustRightInd w:val="0"/>
              <w:spacing w:after="0" w:line="240" w:lineRule="auto"/>
              <w:jc w:val="both"/>
              <w:rPr>
                <w:rFonts w:ascii="Arial" w:hAnsi="Arial" w:cs="Arial"/>
              </w:rPr>
            </w:pPr>
            <w:r w:rsidRPr="00E868FE">
              <w:rPr>
                <w:rFonts w:ascii="Arial" w:hAnsi="Arial" w:cs="Arial"/>
                <w:b/>
                <w:bCs/>
              </w:rPr>
              <w:t>CLASIFICACIÓN DE LOS INTERESADOS</w:t>
            </w:r>
          </w:p>
        </w:tc>
        <w:tc>
          <w:tcPr>
            <w:tcW w:w="218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555ED8E8" w14:textId="77777777" w:rsidR="0023592E" w:rsidRPr="00E868FE" w:rsidRDefault="0023592E" w:rsidP="00E868FE">
            <w:pPr>
              <w:autoSpaceDE w:val="0"/>
              <w:autoSpaceDN w:val="0"/>
              <w:adjustRightInd w:val="0"/>
              <w:spacing w:after="0" w:line="240" w:lineRule="auto"/>
              <w:jc w:val="both"/>
              <w:rPr>
                <w:rFonts w:ascii="Arial" w:hAnsi="Arial" w:cs="Arial"/>
              </w:rPr>
            </w:pPr>
            <w:r w:rsidRPr="00E868FE">
              <w:rPr>
                <w:rFonts w:ascii="Arial" w:hAnsi="Arial" w:cs="Arial"/>
                <w:b/>
                <w:bCs/>
              </w:rPr>
              <w:t>INTERÉS / EXPECTATIVA</w:t>
            </w:r>
          </w:p>
        </w:tc>
        <w:tc>
          <w:tcPr>
            <w:tcW w:w="1270"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32B41599" w14:textId="77777777" w:rsidR="0023592E" w:rsidRPr="00E868FE" w:rsidRDefault="0023592E" w:rsidP="00E868FE">
            <w:pPr>
              <w:autoSpaceDE w:val="0"/>
              <w:autoSpaceDN w:val="0"/>
              <w:adjustRightInd w:val="0"/>
              <w:spacing w:after="0" w:line="240" w:lineRule="auto"/>
              <w:jc w:val="both"/>
              <w:rPr>
                <w:rFonts w:ascii="Arial" w:hAnsi="Arial" w:cs="Arial"/>
              </w:rPr>
            </w:pPr>
            <w:r w:rsidRPr="00E868FE">
              <w:rPr>
                <w:rFonts w:ascii="Arial" w:hAnsi="Arial" w:cs="Arial"/>
                <w:b/>
                <w:bCs/>
              </w:rPr>
              <w:t>POSICIÓN</w:t>
            </w:r>
          </w:p>
        </w:tc>
        <w:tc>
          <w:tcPr>
            <w:tcW w:w="193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41AD55D7" w14:textId="77777777" w:rsidR="0023592E" w:rsidRPr="00E868FE" w:rsidRDefault="0023592E" w:rsidP="00E868FE">
            <w:pPr>
              <w:autoSpaceDE w:val="0"/>
              <w:autoSpaceDN w:val="0"/>
              <w:adjustRightInd w:val="0"/>
              <w:spacing w:after="0" w:line="240" w:lineRule="auto"/>
              <w:jc w:val="both"/>
              <w:rPr>
                <w:rFonts w:ascii="Arial" w:hAnsi="Arial" w:cs="Arial"/>
              </w:rPr>
            </w:pPr>
            <w:r w:rsidRPr="00E868FE">
              <w:rPr>
                <w:rFonts w:ascii="Arial" w:hAnsi="Arial" w:cs="Arial"/>
                <w:b/>
                <w:bCs/>
              </w:rPr>
              <w:t>CONTRIBUCIÓN O GESTIÓN</w:t>
            </w:r>
          </w:p>
        </w:tc>
      </w:tr>
      <w:tr w:rsidR="007F2A09" w:rsidRPr="00E868FE" w14:paraId="294719A0" w14:textId="77777777" w:rsidTr="000C2B96">
        <w:trPr>
          <w:trHeight w:val="754"/>
        </w:trPr>
        <w:tc>
          <w:tcPr>
            <w:tcW w:w="1701"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tcPr>
          <w:p w14:paraId="2B831DF7" w14:textId="34E85F89" w:rsidR="007F2A09" w:rsidRPr="00E868FE" w:rsidRDefault="007F2A09"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Corporación Autónoma Regional de Cundinamarca- CAR</w:t>
            </w:r>
          </w:p>
        </w:tc>
        <w:tc>
          <w:tcPr>
            <w:tcW w:w="986"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51A5DBB1" w14:textId="77777777" w:rsidR="007F2A09" w:rsidRPr="00E868FE" w:rsidRDefault="007F2A09"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I-</w:t>
            </w:r>
          </w:p>
          <w:p w14:paraId="60216166" w14:textId="62E9F5BB" w:rsidR="007F2A09" w:rsidRPr="00E868FE" w:rsidRDefault="007F2A09"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Interno</w:t>
            </w:r>
          </w:p>
        </w:tc>
        <w:tc>
          <w:tcPr>
            <w:tcW w:w="142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7BA269A2" w14:textId="4484FE5F" w:rsidR="007F2A09" w:rsidRPr="00E868FE" w:rsidRDefault="007F2A09" w:rsidP="00E868FE">
            <w:pPr>
              <w:autoSpaceDE w:val="0"/>
              <w:autoSpaceDN w:val="0"/>
              <w:adjustRightInd w:val="0"/>
              <w:spacing w:after="0" w:line="240" w:lineRule="auto"/>
              <w:jc w:val="both"/>
              <w:rPr>
                <w:rFonts w:ascii="Arial" w:hAnsi="Arial" w:cs="Arial"/>
                <w:color w:val="000000" w:themeColor="text1"/>
              </w:rPr>
            </w:pPr>
            <w:r w:rsidRPr="00E868FE">
              <w:rPr>
                <w:rFonts w:ascii="Arial" w:eastAsia="Times New Roman" w:hAnsi="Arial" w:cs="Arial"/>
                <w:lang w:eastAsia="es-CO"/>
              </w:rPr>
              <w:t>Público</w:t>
            </w:r>
          </w:p>
        </w:tc>
        <w:tc>
          <w:tcPr>
            <w:tcW w:w="218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3E0F0311" w14:textId="77777777" w:rsidR="007F2A09" w:rsidRPr="00E868FE" w:rsidRDefault="007F2A09"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Acompañamiento al desarrollo del proyecto.</w:t>
            </w:r>
          </w:p>
          <w:p w14:paraId="20BB550E" w14:textId="271EA03F" w:rsidR="00465DF3" w:rsidRPr="00E868FE" w:rsidRDefault="00465DF3"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 xml:space="preserve">Gestión </w:t>
            </w:r>
            <w:r w:rsidR="006118E8" w:rsidRPr="00E868FE">
              <w:rPr>
                <w:rFonts w:ascii="Arial" w:eastAsia="Times New Roman" w:hAnsi="Arial" w:cs="Arial"/>
                <w:lang w:eastAsia="es-CO"/>
              </w:rPr>
              <w:t xml:space="preserve">de posibles beneficiarios </w:t>
            </w:r>
          </w:p>
        </w:tc>
        <w:tc>
          <w:tcPr>
            <w:tcW w:w="1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4DBAAE76" w14:textId="747A9925" w:rsidR="007F2A09" w:rsidRPr="00E868FE" w:rsidRDefault="007F2A09"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Cooperante</w:t>
            </w:r>
          </w:p>
        </w:tc>
        <w:tc>
          <w:tcPr>
            <w:tcW w:w="1949" w:type="dxa"/>
            <w:gridSpan w:val="2"/>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0DC3BD70" w14:textId="1E520F90" w:rsidR="007F2A09" w:rsidRPr="00E868FE" w:rsidRDefault="007F2A09"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 xml:space="preserve">Técnico  </w:t>
            </w:r>
          </w:p>
        </w:tc>
      </w:tr>
      <w:tr w:rsidR="007F2A09" w:rsidRPr="00E868FE" w14:paraId="13A92A4F" w14:textId="77777777" w:rsidTr="000C2B96">
        <w:trPr>
          <w:trHeight w:val="754"/>
        </w:trPr>
        <w:tc>
          <w:tcPr>
            <w:tcW w:w="1701"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tcPr>
          <w:p w14:paraId="0F5E83A2" w14:textId="4C297381" w:rsidR="007F2A09" w:rsidRPr="00E868FE" w:rsidRDefault="007F2A09"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 xml:space="preserve">Gremios y empresas afiliadas  </w:t>
            </w:r>
          </w:p>
        </w:tc>
        <w:tc>
          <w:tcPr>
            <w:tcW w:w="986"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37EC874A" w14:textId="6D40F780" w:rsidR="007F2A09" w:rsidRPr="00E868FE" w:rsidRDefault="007F2A09"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E- Externo</w:t>
            </w:r>
          </w:p>
        </w:tc>
        <w:tc>
          <w:tcPr>
            <w:tcW w:w="142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080EE685" w14:textId="26EB1131" w:rsidR="007F2A09" w:rsidRPr="00E868FE" w:rsidRDefault="007F2A09"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hAnsi="Arial" w:cs="Arial"/>
                <w:color w:val="000000" w:themeColor="text1"/>
              </w:rPr>
              <w:t>Asociación Colombiana de flores de exportación - ASOCOLFLORES</w:t>
            </w:r>
          </w:p>
        </w:tc>
        <w:tc>
          <w:tcPr>
            <w:tcW w:w="218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3EAE3E7A" w14:textId="0B8DCF4E" w:rsidR="007F2A09" w:rsidRPr="00E868FE" w:rsidRDefault="00465DF3"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Respaldo y a</w:t>
            </w:r>
            <w:r w:rsidR="007F2A09" w:rsidRPr="00E868FE">
              <w:rPr>
                <w:rFonts w:ascii="Arial" w:eastAsia="Times New Roman" w:hAnsi="Arial" w:cs="Arial"/>
                <w:lang w:eastAsia="es-CO"/>
              </w:rPr>
              <w:t xml:space="preserve">compañamiento en el proyecto. </w:t>
            </w:r>
          </w:p>
        </w:tc>
        <w:tc>
          <w:tcPr>
            <w:tcW w:w="1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3D9FB712" w14:textId="7AEFECCC" w:rsidR="007F2A09" w:rsidRPr="00E868FE" w:rsidRDefault="007F2A09"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 xml:space="preserve">Beneficiario </w:t>
            </w:r>
          </w:p>
        </w:tc>
        <w:tc>
          <w:tcPr>
            <w:tcW w:w="1949" w:type="dxa"/>
            <w:gridSpan w:val="2"/>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333F04D5" w14:textId="22FF3ECC" w:rsidR="007F2A09" w:rsidRPr="00E868FE" w:rsidRDefault="007F2A09"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 xml:space="preserve">Gestión con sus empresas afiliadas para continuar y/o replicar el proyecto a corto plazo. </w:t>
            </w:r>
          </w:p>
        </w:tc>
      </w:tr>
      <w:tr w:rsidR="00465DF3" w:rsidRPr="00E868FE" w14:paraId="560E5C8D" w14:textId="77777777" w:rsidTr="000C2B96">
        <w:trPr>
          <w:trHeight w:val="754"/>
        </w:trPr>
        <w:tc>
          <w:tcPr>
            <w:tcW w:w="1701"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tcPr>
          <w:p w14:paraId="68DB9301" w14:textId="369BF958" w:rsidR="00465DF3" w:rsidRPr="00E868FE" w:rsidRDefault="00465DF3"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Empresarios/productores/gremios/asociaciones /emprendedores/economía popular</w:t>
            </w:r>
          </w:p>
        </w:tc>
        <w:tc>
          <w:tcPr>
            <w:tcW w:w="986"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4AA38B8B" w14:textId="18B96988" w:rsidR="00465DF3" w:rsidRPr="00E868FE" w:rsidRDefault="00465DF3"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E- Externo</w:t>
            </w:r>
          </w:p>
        </w:tc>
        <w:tc>
          <w:tcPr>
            <w:tcW w:w="142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7F2D28D6" w14:textId="23950647" w:rsidR="00465DF3" w:rsidRPr="00E868FE" w:rsidRDefault="00396FB7" w:rsidP="00E868FE">
            <w:pPr>
              <w:autoSpaceDE w:val="0"/>
              <w:autoSpaceDN w:val="0"/>
              <w:adjustRightInd w:val="0"/>
              <w:spacing w:after="0" w:line="240" w:lineRule="auto"/>
              <w:jc w:val="both"/>
              <w:rPr>
                <w:rFonts w:ascii="Arial" w:hAnsi="Arial" w:cs="Arial"/>
                <w:color w:val="000000" w:themeColor="text1"/>
              </w:rPr>
            </w:pPr>
            <w:r w:rsidRPr="00E868FE">
              <w:rPr>
                <w:rFonts w:ascii="Arial" w:hAnsi="Arial" w:cs="Arial"/>
                <w:color w:val="000000" w:themeColor="text1"/>
              </w:rPr>
              <w:t>Flores Milonga SAS</w:t>
            </w:r>
          </w:p>
        </w:tc>
        <w:tc>
          <w:tcPr>
            <w:tcW w:w="218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028495AD" w14:textId="68659F39" w:rsidR="00465DF3" w:rsidRPr="00E868FE" w:rsidRDefault="00465DF3"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 xml:space="preserve">Desarrollar un proyecto de economía circular incluyendo el componente ambiental económico y social que pueda con el tiempo ser replicado. </w:t>
            </w:r>
          </w:p>
        </w:tc>
        <w:tc>
          <w:tcPr>
            <w:tcW w:w="1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336ED21C" w14:textId="40E5A075" w:rsidR="00465DF3" w:rsidRPr="00E868FE" w:rsidRDefault="000B5D26"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Cooperante</w:t>
            </w:r>
          </w:p>
        </w:tc>
        <w:tc>
          <w:tcPr>
            <w:tcW w:w="1949" w:type="dxa"/>
            <w:gridSpan w:val="2"/>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1D9A3E07" w14:textId="1BA1115F" w:rsidR="00465DF3" w:rsidRPr="00E868FE" w:rsidRDefault="00465DF3"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Entrega</w:t>
            </w:r>
            <w:r w:rsidR="006118E8" w:rsidRPr="00E868FE">
              <w:rPr>
                <w:rFonts w:ascii="Arial" w:eastAsia="Times New Roman" w:hAnsi="Arial" w:cs="Arial"/>
                <w:lang w:eastAsia="es-CO"/>
              </w:rPr>
              <w:t xml:space="preserve"> y cargue</w:t>
            </w:r>
            <w:r w:rsidRPr="00E868FE">
              <w:rPr>
                <w:rFonts w:ascii="Arial" w:eastAsia="Times New Roman" w:hAnsi="Arial" w:cs="Arial"/>
                <w:lang w:eastAsia="es-CO"/>
              </w:rPr>
              <w:t xml:space="preserve"> de material (</w:t>
            </w:r>
            <w:r w:rsidR="00396FB7" w:rsidRPr="00E868FE">
              <w:rPr>
                <w:rFonts w:ascii="Arial" w:eastAsia="Times New Roman" w:hAnsi="Arial" w:cs="Arial"/>
                <w:lang w:eastAsia="es-CO"/>
              </w:rPr>
              <w:t>cartón</w:t>
            </w:r>
            <w:r w:rsidRPr="00E868FE">
              <w:rPr>
                <w:rFonts w:ascii="Arial" w:eastAsia="Times New Roman" w:hAnsi="Arial" w:cs="Arial"/>
                <w:lang w:eastAsia="es-CO"/>
              </w:rPr>
              <w:t>)</w:t>
            </w:r>
            <w:r w:rsidR="006118E8" w:rsidRPr="00E868FE">
              <w:rPr>
                <w:rFonts w:ascii="Arial" w:eastAsia="Times New Roman" w:hAnsi="Arial" w:cs="Arial"/>
                <w:lang w:eastAsia="es-CO"/>
              </w:rPr>
              <w:t xml:space="preserve"> en la empresa.</w:t>
            </w:r>
            <w:r w:rsidRPr="00E868FE">
              <w:rPr>
                <w:rFonts w:ascii="Arial" w:eastAsia="Times New Roman" w:hAnsi="Arial" w:cs="Arial"/>
                <w:lang w:eastAsia="es-CO"/>
              </w:rPr>
              <w:t xml:space="preserve"> </w:t>
            </w:r>
          </w:p>
          <w:p w14:paraId="5EE75E2A" w14:textId="3A71E29A" w:rsidR="00465DF3" w:rsidRPr="00E868FE" w:rsidRDefault="00465DF3"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Almacenamiento adecuado.</w:t>
            </w:r>
          </w:p>
          <w:p w14:paraId="3D7F41DC" w14:textId="5B045CB0" w:rsidR="00465DF3" w:rsidRPr="00E868FE" w:rsidRDefault="00465DF3" w:rsidP="00E868FE">
            <w:pPr>
              <w:autoSpaceDE w:val="0"/>
              <w:autoSpaceDN w:val="0"/>
              <w:adjustRightInd w:val="0"/>
              <w:spacing w:after="0" w:line="240" w:lineRule="auto"/>
              <w:jc w:val="both"/>
              <w:rPr>
                <w:rFonts w:ascii="Arial" w:eastAsia="Times New Roman" w:hAnsi="Arial" w:cs="Arial"/>
                <w:lang w:eastAsia="es-CO"/>
              </w:rPr>
            </w:pPr>
          </w:p>
        </w:tc>
      </w:tr>
      <w:tr w:rsidR="00396FB7" w:rsidRPr="00E868FE" w14:paraId="78A120BD" w14:textId="77777777" w:rsidTr="000C2B96">
        <w:trPr>
          <w:trHeight w:val="754"/>
        </w:trPr>
        <w:tc>
          <w:tcPr>
            <w:tcW w:w="1701"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tcPr>
          <w:p w14:paraId="39753341" w14:textId="3FABDFCA" w:rsidR="00396FB7" w:rsidRPr="00E868FE" w:rsidRDefault="00396FB7"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Empresarios/productores/gremios/asociaciones /emprendedores/economía popular</w:t>
            </w:r>
          </w:p>
        </w:tc>
        <w:tc>
          <w:tcPr>
            <w:tcW w:w="986"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603C0DF7" w14:textId="3FB522F9" w:rsidR="00396FB7" w:rsidRPr="00E868FE" w:rsidRDefault="00396FB7"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E- Externo</w:t>
            </w:r>
          </w:p>
        </w:tc>
        <w:tc>
          <w:tcPr>
            <w:tcW w:w="142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7AF0B643" w14:textId="68945A4F" w:rsidR="00396FB7" w:rsidRPr="00E868FE" w:rsidRDefault="00396FB7" w:rsidP="00E868FE">
            <w:pPr>
              <w:autoSpaceDE w:val="0"/>
              <w:autoSpaceDN w:val="0"/>
              <w:adjustRightInd w:val="0"/>
              <w:spacing w:after="0" w:line="240" w:lineRule="auto"/>
              <w:jc w:val="both"/>
              <w:rPr>
                <w:rFonts w:ascii="Arial" w:hAnsi="Arial" w:cs="Arial"/>
                <w:color w:val="000000" w:themeColor="text1"/>
              </w:rPr>
            </w:pPr>
            <w:r w:rsidRPr="00E868FE">
              <w:rPr>
                <w:rFonts w:ascii="Arial" w:hAnsi="Arial" w:cs="Arial"/>
                <w:color w:val="000000" w:themeColor="text1"/>
              </w:rPr>
              <w:t xml:space="preserve">Artesanas del municipio El Rosal </w:t>
            </w:r>
          </w:p>
        </w:tc>
        <w:tc>
          <w:tcPr>
            <w:tcW w:w="218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7F8D1A01" w14:textId="6B367F7A" w:rsidR="00396FB7" w:rsidRPr="00E868FE" w:rsidRDefault="00396FB7"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 xml:space="preserve">Desarrollar un proyecto de economía circular incluyendo el componente ambiental económico y social que pueda con el tiempo ser replicado. </w:t>
            </w:r>
          </w:p>
        </w:tc>
        <w:tc>
          <w:tcPr>
            <w:tcW w:w="1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632B8755" w14:textId="118EB2C8" w:rsidR="00396FB7" w:rsidRPr="00E868FE" w:rsidRDefault="00396FB7"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Beneficiario</w:t>
            </w:r>
          </w:p>
        </w:tc>
        <w:tc>
          <w:tcPr>
            <w:tcW w:w="1949" w:type="dxa"/>
            <w:gridSpan w:val="2"/>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17F3A22C" w14:textId="02B12EE8" w:rsidR="00396FB7" w:rsidRPr="00E868FE" w:rsidRDefault="00396FB7"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 xml:space="preserve">Aprovechamiento </w:t>
            </w:r>
            <w:proofErr w:type="gramStart"/>
            <w:r w:rsidRPr="00E868FE">
              <w:rPr>
                <w:rFonts w:ascii="Arial" w:eastAsia="Times New Roman" w:hAnsi="Arial" w:cs="Arial"/>
                <w:lang w:eastAsia="es-CO"/>
              </w:rPr>
              <w:t>del  material</w:t>
            </w:r>
            <w:proofErr w:type="gramEnd"/>
            <w:r w:rsidRPr="00E868FE">
              <w:rPr>
                <w:rFonts w:ascii="Arial" w:eastAsia="Times New Roman" w:hAnsi="Arial" w:cs="Arial"/>
                <w:lang w:eastAsia="es-CO"/>
              </w:rPr>
              <w:t xml:space="preserve"> (cartón) </w:t>
            </w:r>
          </w:p>
        </w:tc>
      </w:tr>
      <w:tr w:rsidR="00396FB7" w:rsidRPr="00E868FE" w14:paraId="13AD6931" w14:textId="77777777" w:rsidTr="000C2B96">
        <w:trPr>
          <w:trHeight w:val="754"/>
        </w:trPr>
        <w:tc>
          <w:tcPr>
            <w:tcW w:w="1701"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tcPr>
          <w:p w14:paraId="65780FA2" w14:textId="507AE6F7" w:rsidR="00396FB7" w:rsidRPr="00E868FE" w:rsidRDefault="00396FB7" w:rsidP="00E868FE">
            <w:pPr>
              <w:autoSpaceDE w:val="0"/>
              <w:autoSpaceDN w:val="0"/>
              <w:adjustRightInd w:val="0"/>
              <w:spacing w:after="0" w:line="240" w:lineRule="auto"/>
              <w:jc w:val="both"/>
              <w:rPr>
                <w:rFonts w:ascii="Arial" w:eastAsia="Times New Roman" w:hAnsi="Arial" w:cs="Arial"/>
                <w:lang w:eastAsia="es-CO"/>
              </w:rPr>
            </w:pPr>
            <w:bookmarkStart w:id="30" w:name="_Hlk75159615"/>
            <w:r w:rsidRPr="00E868FE">
              <w:rPr>
                <w:rFonts w:ascii="Arial" w:eastAsia="Times New Roman" w:hAnsi="Arial" w:cs="Arial"/>
                <w:lang w:eastAsia="es-CO"/>
              </w:rPr>
              <w:t>Actores Institucionales</w:t>
            </w:r>
            <w:bookmarkEnd w:id="30"/>
            <w:r w:rsidRPr="00E868FE">
              <w:rPr>
                <w:rFonts w:ascii="Arial" w:eastAsia="Times New Roman" w:hAnsi="Arial" w:cs="Arial"/>
                <w:lang w:eastAsia="es-CO"/>
              </w:rPr>
              <w:t xml:space="preserve">- Alcaldías municipales, </w:t>
            </w:r>
          </w:p>
        </w:tc>
        <w:tc>
          <w:tcPr>
            <w:tcW w:w="986"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025AF850" w14:textId="77777777" w:rsidR="00396FB7" w:rsidRPr="00E868FE" w:rsidRDefault="00396FB7"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I-</w:t>
            </w:r>
          </w:p>
          <w:p w14:paraId="49FCAA78" w14:textId="76F4BAC0" w:rsidR="00396FB7" w:rsidRPr="00E868FE" w:rsidRDefault="00396FB7"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 xml:space="preserve">Externo </w:t>
            </w:r>
          </w:p>
        </w:tc>
        <w:tc>
          <w:tcPr>
            <w:tcW w:w="142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7D2497A7" w14:textId="25AD3F9B" w:rsidR="00396FB7" w:rsidRPr="00E868FE" w:rsidRDefault="00396FB7" w:rsidP="00E868FE">
            <w:pPr>
              <w:autoSpaceDE w:val="0"/>
              <w:autoSpaceDN w:val="0"/>
              <w:adjustRightInd w:val="0"/>
              <w:spacing w:after="0" w:line="240" w:lineRule="auto"/>
              <w:jc w:val="both"/>
              <w:rPr>
                <w:rFonts w:ascii="Arial" w:hAnsi="Arial" w:cs="Arial"/>
                <w:color w:val="000000" w:themeColor="text1"/>
              </w:rPr>
            </w:pPr>
            <w:r w:rsidRPr="00E868FE">
              <w:rPr>
                <w:rFonts w:ascii="Arial" w:eastAsia="Times New Roman" w:hAnsi="Arial" w:cs="Arial"/>
                <w:lang w:eastAsia="es-CO"/>
              </w:rPr>
              <w:t xml:space="preserve">Beneficiario </w:t>
            </w:r>
          </w:p>
        </w:tc>
        <w:tc>
          <w:tcPr>
            <w:tcW w:w="218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6EF263DE" w14:textId="77777777" w:rsidR="00396FB7" w:rsidRPr="00E868FE" w:rsidRDefault="00396FB7"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Acompañamiento al desarrollo del proyecto.</w:t>
            </w:r>
          </w:p>
          <w:p w14:paraId="7FDAEE9B" w14:textId="435BA476" w:rsidR="00396FB7" w:rsidRPr="00E868FE" w:rsidRDefault="00396FB7" w:rsidP="00E868FE">
            <w:pPr>
              <w:autoSpaceDE w:val="0"/>
              <w:autoSpaceDN w:val="0"/>
              <w:adjustRightInd w:val="0"/>
              <w:spacing w:after="0" w:line="240" w:lineRule="auto"/>
              <w:jc w:val="both"/>
              <w:rPr>
                <w:rFonts w:ascii="Arial" w:eastAsia="Times New Roman" w:hAnsi="Arial" w:cs="Arial"/>
                <w:lang w:eastAsia="es-CO"/>
              </w:rPr>
            </w:pPr>
          </w:p>
        </w:tc>
        <w:tc>
          <w:tcPr>
            <w:tcW w:w="1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0D00A3C7" w14:textId="76CBBF3E" w:rsidR="00396FB7" w:rsidRPr="00E868FE" w:rsidRDefault="00396FB7"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Cooperante</w:t>
            </w:r>
          </w:p>
        </w:tc>
        <w:tc>
          <w:tcPr>
            <w:tcW w:w="1949" w:type="dxa"/>
            <w:gridSpan w:val="2"/>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324404F0" w14:textId="77777777" w:rsidR="00396FB7" w:rsidRPr="00E868FE" w:rsidRDefault="00396FB7"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Acompañamiento en el proceso</w:t>
            </w:r>
          </w:p>
          <w:p w14:paraId="6C97B952" w14:textId="4B183488" w:rsidR="00396FB7" w:rsidRPr="00E868FE" w:rsidRDefault="00396FB7" w:rsidP="00E868FE">
            <w:pPr>
              <w:autoSpaceDE w:val="0"/>
              <w:autoSpaceDN w:val="0"/>
              <w:adjustRightInd w:val="0"/>
              <w:spacing w:after="0" w:line="240" w:lineRule="auto"/>
              <w:jc w:val="both"/>
              <w:rPr>
                <w:rFonts w:ascii="Arial" w:eastAsia="Times New Roman" w:hAnsi="Arial" w:cs="Arial"/>
                <w:lang w:eastAsia="es-CO"/>
              </w:rPr>
            </w:pPr>
            <w:r w:rsidRPr="00E868FE">
              <w:rPr>
                <w:rFonts w:ascii="Arial" w:eastAsia="Times New Roman" w:hAnsi="Arial" w:cs="Arial"/>
                <w:lang w:eastAsia="es-CO"/>
              </w:rPr>
              <w:t xml:space="preserve">Disponer de un sitio para el acopio y clasificación del material.  </w:t>
            </w:r>
          </w:p>
        </w:tc>
      </w:tr>
    </w:tbl>
    <w:p w14:paraId="0ED49495" w14:textId="7AA412F4" w:rsidR="00323356" w:rsidRPr="00E868FE" w:rsidRDefault="00323356" w:rsidP="00E868FE">
      <w:pPr>
        <w:pStyle w:val="Ttulo1"/>
        <w:spacing w:before="0" w:line="240" w:lineRule="auto"/>
        <w:jc w:val="both"/>
        <w:rPr>
          <w:rFonts w:ascii="Arial" w:hAnsi="Arial" w:cs="Arial"/>
          <w:color w:val="auto"/>
          <w:sz w:val="22"/>
          <w:szCs w:val="22"/>
        </w:rPr>
      </w:pPr>
      <w:r w:rsidRPr="00E868FE">
        <w:rPr>
          <w:rFonts w:ascii="Arial" w:hAnsi="Arial" w:cs="Arial"/>
          <w:b/>
          <w:bCs/>
          <w:color w:val="auto"/>
          <w:sz w:val="22"/>
          <w:szCs w:val="22"/>
        </w:rPr>
        <w:lastRenderedPageBreak/>
        <w:t>5.1</w:t>
      </w:r>
      <w:r w:rsidRPr="00E868FE">
        <w:rPr>
          <w:rFonts w:ascii="Arial" w:hAnsi="Arial" w:cs="Arial"/>
          <w:color w:val="auto"/>
          <w:sz w:val="22"/>
          <w:szCs w:val="22"/>
        </w:rPr>
        <w:t xml:space="preserve"> </w:t>
      </w:r>
      <w:r w:rsidRPr="00E868FE">
        <w:rPr>
          <w:rFonts w:ascii="Arial" w:hAnsi="Arial" w:cs="Arial"/>
          <w:b/>
          <w:bCs/>
          <w:color w:val="auto"/>
          <w:sz w:val="22"/>
          <w:szCs w:val="22"/>
        </w:rPr>
        <w:t>ANÁLISIS DE LOS PARTICIPANTES</w:t>
      </w:r>
    </w:p>
    <w:p w14:paraId="64216B16" w14:textId="618FD4B5" w:rsidR="00402ECA" w:rsidRPr="00E868FE" w:rsidRDefault="00402ECA" w:rsidP="00E868FE">
      <w:pPr>
        <w:spacing w:after="0" w:line="240" w:lineRule="auto"/>
        <w:jc w:val="both"/>
        <w:rPr>
          <w:rFonts w:ascii="Arial" w:hAnsi="Arial" w:cs="Arial"/>
        </w:rPr>
      </w:pPr>
      <w:r w:rsidRPr="00E868FE">
        <w:rPr>
          <w:rFonts w:ascii="Arial" w:hAnsi="Arial" w:cs="Arial"/>
        </w:rPr>
        <w:t xml:space="preserve">Los siguientes son los </w:t>
      </w:r>
      <w:r w:rsidR="00257F42" w:rsidRPr="00E868FE">
        <w:rPr>
          <w:rFonts w:ascii="Arial" w:hAnsi="Arial" w:cs="Arial"/>
        </w:rPr>
        <w:t>actores estratégicos</w:t>
      </w:r>
      <w:r w:rsidRPr="00E868FE">
        <w:rPr>
          <w:rFonts w:ascii="Arial" w:hAnsi="Arial" w:cs="Arial"/>
        </w:rPr>
        <w:t xml:space="preserve"> que intervendría</w:t>
      </w:r>
      <w:r w:rsidR="00257F42" w:rsidRPr="00E868FE">
        <w:rPr>
          <w:rFonts w:ascii="Arial" w:hAnsi="Arial" w:cs="Arial"/>
        </w:rPr>
        <w:t>n</w:t>
      </w:r>
      <w:r w:rsidRPr="00E868FE">
        <w:rPr>
          <w:rFonts w:ascii="Arial" w:hAnsi="Arial" w:cs="Arial"/>
        </w:rPr>
        <w:t xml:space="preserve"> en la implementación del proyecto de </w:t>
      </w:r>
      <w:r w:rsidR="001D560D" w:rsidRPr="00E868FE">
        <w:rPr>
          <w:rFonts w:ascii="Arial" w:hAnsi="Arial" w:cs="Arial"/>
        </w:rPr>
        <w:t xml:space="preserve">aprovechamiento de </w:t>
      </w:r>
      <w:r w:rsidR="000B7C13" w:rsidRPr="00E868FE">
        <w:rPr>
          <w:rFonts w:ascii="Arial" w:hAnsi="Arial" w:cs="Arial"/>
        </w:rPr>
        <w:t>cartón de poscosecha</w:t>
      </w:r>
      <w:r w:rsidRPr="00E868FE">
        <w:rPr>
          <w:rFonts w:ascii="Arial" w:hAnsi="Arial" w:cs="Arial"/>
        </w:rPr>
        <w:t>:</w:t>
      </w:r>
    </w:p>
    <w:p w14:paraId="4CBDC375" w14:textId="77777777" w:rsidR="00402ECA" w:rsidRPr="00E868FE" w:rsidRDefault="00402ECA" w:rsidP="00E868FE">
      <w:pPr>
        <w:spacing w:after="0" w:line="240" w:lineRule="auto"/>
        <w:jc w:val="both"/>
        <w:rPr>
          <w:rFonts w:ascii="Arial" w:hAnsi="Arial" w:cs="Arial"/>
        </w:rPr>
      </w:pPr>
    </w:p>
    <w:p w14:paraId="6623CDF9" w14:textId="652BB71E" w:rsidR="001D560D" w:rsidRPr="00E868FE" w:rsidRDefault="001D560D" w:rsidP="00E868FE">
      <w:pPr>
        <w:spacing w:after="0" w:line="240" w:lineRule="auto"/>
        <w:jc w:val="both"/>
        <w:rPr>
          <w:rFonts w:ascii="Arial" w:hAnsi="Arial" w:cs="Arial"/>
        </w:rPr>
      </w:pPr>
      <w:r w:rsidRPr="00E868FE">
        <w:rPr>
          <w:rFonts w:ascii="Arial" w:hAnsi="Arial" w:cs="Arial"/>
          <w:b/>
        </w:rPr>
        <w:t>Corporación Autónoma Regional de Cundinamarca (CAR):</w:t>
      </w:r>
      <w:r w:rsidRPr="00E868FE">
        <w:rPr>
          <w:rFonts w:ascii="Arial" w:hAnsi="Arial" w:cs="Arial"/>
        </w:rPr>
        <w:t xml:space="preserve"> desde la Corporación se cuenta con </w:t>
      </w:r>
      <w:r w:rsidR="008A1BA1" w:rsidRPr="00E868FE">
        <w:rPr>
          <w:rFonts w:ascii="Arial" w:hAnsi="Arial" w:cs="Arial"/>
        </w:rPr>
        <w:t>el proyecto</w:t>
      </w:r>
      <w:r w:rsidRPr="00E868FE">
        <w:rPr>
          <w:rFonts w:ascii="Arial" w:hAnsi="Arial" w:cs="Arial"/>
        </w:rPr>
        <w:t xml:space="preserve"> 13 Entornos sostenibles para la promoción de los negocios verdes y la Economía Circular a través de su equipo de trabajo se liderará </w:t>
      </w:r>
      <w:r w:rsidR="000B7C13" w:rsidRPr="00E868FE">
        <w:rPr>
          <w:rFonts w:ascii="Arial" w:hAnsi="Arial" w:cs="Arial"/>
        </w:rPr>
        <w:t>la ejec</w:t>
      </w:r>
      <w:r w:rsidRPr="00E868FE">
        <w:rPr>
          <w:rFonts w:ascii="Arial" w:hAnsi="Arial" w:cs="Arial"/>
        </w:rPr>
        <w:t>ución</w:t>
      </w:r>
      <w:r w:rsidR="000B7C13" w:rsidRPr="00E868FE">
        <w:rPr>
          <w:rFonts w:ascii="Arial" w:hAnsi="Arial" w:cs="Arial"/>
        </w:rPr>
        <w:t xml:space="preserve"> del proyecto.</w:t>
      </w:r>
    </w:p>
    <w:p w14:paraId="06A1BB5A" w14:textId="77777777" w:rsidR="001D560D" w:rsidRPr="00E868FE" w:rsidRDefault="001D560D" w:rsidP="00E868FE">
      <w:pPr>
        <w:spacing w:after="0" w:line="240" w:lineRule="auto"/>
        <w:jc w:val="both"/>
        <w:rPr>
          <w:rFonts w:ascii="Arial" w:hAnsi="Arial" w:cs="Arial"/>
        </w:rPr>
      </w:pPr>
    </w:p>
    <w:p w14:paraId="46F188FC" w14:textId="43B71707" w:rsidR="001D560D" w:rsidRPr="00E868FE" w:rsidRDefault="001D560D" w:rsidP="00E868FE">
      <w:pPr>
        <w:spacing w:after="0" w:line="240" w:lineRule="auto"/>
        <w:jc w:val="both"/>
        <w:rPr>
          <w:rFonts w:ascii="Arial" w:hAnsi="Arial" w:cs="Arial"/>
          <w:color w:val="000000" w:themeColor="text1"/>
        </w:rPr>
      </w:pPr>
      <w:r w:rsidRPr="00E868FE">
        <w:rPr>
          <w:rFonts w:ascii="Arial" w:hAnsi="Arial" w:cs="Arial"/>
          <w:b/>
          <w:color w:val="000000" w:themeColor="text1"/>
        </w:rPr>
        <w:t xml:space="preserve">Asociación Colombiana de flores de exportación – ASOCOLFLORES: </w:t>
      </w:r>
      <w:r w:rsidRPr="00E868FE">
        <w:rPr>
          <w:rFonts w:ascii="Arial" w:hAnsi="Arial" w:cs="Arial"/>
          <w:color w:val="000000" w:themeColor="text1"/>
        </w:rPr>
        <w:t xml:space="preserve">Ejercerán el rol inicial de </w:t>
      </w:r>
      <w:r w:rsidR="000B5D26" w:rsidRPr="00E868FE">
        <w:rPr>
          <w:rFonts w:ascii="Arial" w:hAnsi="Arial" w:cs="Arial"/>
          <w:color w:val="000000" w:themeColor="text1"/>
        </w:rPr>
        <w:t xml:space="preserve">articulación con empresas afiliadas para viabilizar donde se puede desarrollar la iniciativa; asimismo, son beneficiarios en tanto que, </w:t>
      </w:r>
      <w:r w:rsidR="000B5D26" w:rsidRPr="00E868FE">
        <w:rPr>
          <w:rFonts w:ascii="Arial" w:hAnsi="Arial" w:cs="Arial"/>
        </w:rPr>
        <w:t xml:space="preserve">se realiza bajo un modelo de gobernanza garantizando que el conocimiento, lecciones aprendidas y experticia se quede en las empresas del </w:t>
      </w:r>
      <w:r w:rsidR="008A1BA1" w:rsidRPr="00E868FE">
        <w:rPr>
          <w:rFonts w:ascii="Arial" w:hAnsi="Arial" w:cs="Arial"/>
        </w:rPr>
        <w:t>sector, a</w:t>
      </w:r>
      <w:r w:rsidR="000B5D26" w:rsidRPr="00E868FE">
        <w:rPr>
          <w:rFonts w:ascii="Arial" w:hAnsi="Arial" w:cs="Arial"/>
        </w:rPr>
        <w:t xml:space="preserve"> fin que continúen con el modelo demostrativo y/o sea replicado en nuevas empresas. </w:t>
      </w:r>
    </w:p>
    <w:p w14:paraId="16549C01" w14:textId="77777777" w:rsidR="001D560D" w:rsidRPr="00E868FE" w:rsidRDefault="001D560D" w:rsidP="00E868FE">
      <w:pPr>
        <w:spacing w:after="0" w:line="240" w:lineRule="auto"/>
        <w:jc w:val="both"/>
        <w:rPr>
          <w:rFonts w:ascii="Arial" w:hAnsi="Arial" w:cs="Arial"/>
        </w:rPr>
      </w:pPr>
    </w:p>
    <w:p w14:paraId="7A5A0861" w14:textId="76944D71" w:rsidR="000B5D26" w:rsidRPr="00E868FE" w:rsidRDefault="000B7C13" w:rsidP="00E868FE">
      <w:pPr>
        <w:spacing w:after="0" w:line="240" w:lineRule="auto"/>
        <w:jc w:val="both"/>
        <w:rPr>
          <w:rFonts w:ascii="Arial" w:hAnsi="Arial" w:cs="Arial"/>
        </w:rPr>
      </w:pPr>
      <w:r w:rsidRPr="00E868FE">
        <w:rPr>
          <w:rFonts w:ascii="Arial" w:hAnsi="Arial" w:cs="Arial"/>
          <w:b/>
          <w:color w:val="000000" w:themeColor="text1"/>
        </w:rPr>
        <w:t>Flores Milonga</w:t>
      </w:r>
      <w:r w:rsidR="000B5D26" w:rsidRPr="00E868FE">
        <w:rPr>
          <w:rFonts w:ascii="Arial" w:hAnsi="Arial" w:cs="Arial"/>
          <w:b/>
          <w:color w:val="000000" w:themeColor="text1"/>
        </w:rPr>
        <w:t xml:space="preserve"> SAS: </w:t>
      </w:r>
      <w:r w:rsidR="000B5D26" w:rsidRPr="00E868FE">
        <w:rPr>
          <w:rFonts w:ascii="Arial" w:hAnsi="Arial" w:cs="Arial"/>
          <w:color w:val="000000" w:themeColor="text1"/>
        </w:rPr>
        <w:t xml:space="preserve">Desarrolla el rol de cooperante </w:t>
      </w:r>
      <w:r w:rsidR="008F739C" w:rsidRPr="00E868FE">
        <w:rPr>
          <w:rFonts w:ascii="Arial" w:hAnsi="Arial" w:cs="Arial"/>
          <w:color w:val="000000" w:themeColor="text1"/>
        </w:rPr>
        <w:t>ya que,</w:t>
      </w:r>
      <w:r w:rsidR="000B5D26" w:rsidRPr="00E868FE">
        <w:rPr>
          <w:rFonts w:ascii="Arial" w:hAnsi="Arial" w:cs="Arial"/>
          <w:color w:val="000000" w:themeColor="text1"/>
        </w:rPr>
        <w:t xml:space="preserve"> a partir de sus residuos, permite que desde la Corporación </w:t>
      </w:r>
      <w:r w:rsidR="008F739C" w:rsidRPr="00E868FE">
        <w:rPr>
          <w:rFonts w:ascii="Arial" w:hAnsi="Arial" w:cs="Arial"/>
          <w:color w:val="000000" w:themeColor="text1"/>
        </w:rPr>
        <w:t xml:space="preserve">apoye la identificación de posibles proyectos de valorización de residuos. </w:t>
      </w:r>
      <w:r w:rsidR="000B5D26" w:rsidRPr="00E868FE">
        <w:rPr>
          <w:rFonts w:ascii="Arial" w:hAnsi="Arial" w:cs="Arial"/>
        </w:rPr>
        <w:t xml:space="preserve">A su vez, se convierten en posibles referentes de experiencias exitosas teniendo en cuenta </w:t>
      </w:r>
      <w:r w:rsidR="008F739C" w:rsidRPr="00E868FE">
        <w:rPr>
          <w:rFonts w:ascii="Arial" w:hAnsi="Arial" w:cs="Arial"/>
        </w:rPr>
        <w:t>los resultados</w:t>
      </w:r>
      <w:r w:rsidR="000B5D26" w:rsidRPr="00E868FE">
        <w:rPr>
          <w:rFonts w:ascii="Arial" w:hAnsi="Arial" w:cs="Arial"/>
        </w:rPr>
        <w:t xml:space="preserve"> que se obtengan. </w:t>
      </w:r>
    </w:p>
    <w:p w14:paraId="29286162" w14:textId="77777777" w:rsidR="000B5D26" w:rsidRPr="00E868FE" w:rsidRDefault="000B5D26" w:rsidP="00E868FE">
      <w:pPr>
        <w:spacing w:after="0" w:line="240" w:lineRule="auto"/>
        <w:jc w:val="both"/>
        <w:rPr>
          <w:rFonts w:ascii="Arial" w:hAnsi="Arial" w:cs="Arial"/>
        </w:rPr>
      </w:pPr>
    </w:p>
    <w:p w14:paraId="00739D00" w14:textId="6F3E0A75" w:rsidR="008F739C" w:rsidRPr="00E868FE" w:rsidRDefault="000B5D26" w:rsidP="00E868FE">
      <w:pPr>
        <w:spacing w:after="0" w:line="240" w:lineRule="auto"/>
        <w:jc w:val="both"/>
        <w:rPr>
          <w:rFonts w:ascii="Arial" w:eastAsia="Times New Roman" w:hAnsi="Arial" w:cs="Arial"/>
          <w:lang w:eastAsia="es-CO"/>
        </w:rPr>
      </w:pPr>
      <w:r w:rsidRPr="00E868FE">
        <w:rPr>
          <w:rFonts w:ascii="Arial" w:eastAsia="Times New Roman" w:hAnsi="Arial" w:cs="Arial"/>
          <w:b/>
          <w:lang w:eastAsia="es-CO"/>
        </w:rPr>
        <w:t xml:space="preserve">Actores Institucionales- Alcaldías municipales: </w:t>
      </w:r>
      <w:r w:rsidR="008F739C" w:rsidRPr="00E868FE">
        <w:rPr>
          <w:rFonts w:ascii="Arial" w:eastAsia="Times New Roman" w:hAnsi="Arial" w:cs="Arial"/>
          <w:lang w:eastAsia="es-CO"/>
        </w:rPr>
        <w:t>Actúan</w:t>
      </w:r>
      <w:r w:rsidR="002D1A31" w:rsidRPr="00E868FE">
        <w:rPr>
          <w:rFonts w:ascii="Arial" w:eastAsia="Times New Roman" w:hAnsi="Arial" w:cs="Arial"/>
          <w:lang w:eastAsia="es-CO"/>
        </w:rPr>
        <w:t xml:space="preserve"> como </w:t>
      </w:r>
      <w:r w:rsidR="008F739C" w:rsidRPr="00E868FE">
        <w:rPr>
          <w:rFonts w:ascii="Arial" w:eastAsia="Times New Roman" w:hAnsi="Arial" w:cs="Arial"/>
          <w:lang w:eastAsia="es-CO"/>
        </w:rPr>
        <w:t>cooperantes, apoyando la viabilización de estas iniciativas, así mismo ejercen un rol en el proceso de apropiación en el marco de la gobernanza, garantizando la continuidad de los procesos.</w:t>
      </w:r>
    </w:p>
    <w:p w14:paraId="73D635EB" w14:textId="77777777" w:rsidR="002D1A31" w:rsidRPr="00E868FE" w:rsidRDefault="002D1A31" w:rsidP="00E868FE">
      <w:pPr>
        <w:spacing w:after="0" w:line="240" w:lineRule="auto"/>
        <w:jc w:val="both"/>
        <w:rPr>
          <w:rFonts w:ascii="Arial" w:hAnsi="Arial" w:cs="Arial"/>
        </w:rPr>
      </w:pPr>
    </w:p>
    <w:p w14:paraId="1B114D0D" w14:textId="0CF676EE" w:rsidR="002D1A31" w:rsidRPr="00E868FE" w:rsidRDefault="00503B64" w:rsidP="00E868FE">
      <w:pPr>
        <w:spacing w:after="0" w:line="240" w:lineRule="auto"/>
        <w:jc w:val="both"/>
        <w:rPr>
          <w:rFonts w:ascii="Arial" w:hAnsi="Arial" w:cs="Arial"/>
        </w:rPr>
      </w:pPr>
      <w:r w:rsidRPr="00E868FE">
        <w:rPr>
          <w:rFonts w:ascii="Arial" w:hAnsi="Arial" w:cs="Arial"/>
          <w:b/>
          <w:bCs/>
          <w:color w:val="000000" w:themeColor="text1"/>
        </w:rPr>
        <w:t>Artesanas del municipio El Rosal</w:t>
      </w:r>
      <w:r w:rsidR="002D1A31" w:rsidRPr="00E868FE">
        <w:rPr>
          <w:rFonts w:ascii="Arial" w:eastAsia="Times New Roman" w:hAnsi="Arial" w:cs="Arial"/>
          <w:b/>
          <w:lang w:eastAsia="es-CO"/>
        </w:rPr>
        <w:t>:</w:t>
      </w:r>
      <w:r w:rsidR="002D1A31" w:rsidRPr="00E868FE">
        <w:rPr>
          <w:rFonts w:ascii="Arial" w:eastAsia="Times New Roman" w:hAnsi="Arial" w:cs="Arial"/>
          <w:lang w:eastAsia="es-CO"/>
        </w:rPr>
        <w:t xml:space="preserve"> Actuan como beneficiarios haciendo </w:t>
      </w:r>
      <w:r w:rsidRPr="00E868FE">
        <w:rPr>
          <w:rFonts w:ascii="Arial" w:eastAsia="Times New Roman" w:hAnsi="Arial" w:cs="Arial"/>
          <w:lang w:eastAsia="es-CO"/>
        </w:rPr>
        <w:t xml:space="preserve">el aprovechamiento de </w:t>
      </w:r>
      <w:r w:rsidR="00B92ABF" w:rsidRPr="00E868FE">
        <w:rPr>
          <w:rFonts w:ascii="Arial" w:eastAsia="Times New Roman" w:hAnsi="Arial" w:cs="Arial"/>
          <w:lang w:eastAsia="es-CO"/>
        </w:rPr>
        <w:t>los residuos de cartón de poscosecha</w:t>
      </w:r>
      <w:r w:rsidR="002D1A31" w:rsidRPr="00E868FE">
        <w:rPr>
          <w:rFonts w:ascii="Arial" w:hAnsi="Arial" w:cs="Arial"/>
        </w:rPr>
        <w:t xml:space="preserve">. </w:t>
      </w:r>
    </w:p>
    <w:p w14:paraId="177A0AFA" w14:textId="77777777" w:rsidR="00B92ABF" w:rsidRPr="00E868FE" w:rsidRDefault="00B92ABF" w:rsidP="00E868FE">
      <w:pPr>
        <w:spacing w:after="0" w:line="240" w:lineRule="auto"/>
        <w:jc w:val="both"/>
        <w:rPr>
          <w:rFonts w:ascii="Arial" w:hAnsi="Arial" w:cs="Arial"/>
        </w:rPr>
      </w:pPr>
    </w:p>
    <w:p w14:paraId="71EA386A" w14:textId="335C5C50" w:rsidR="005D1BFA" w:rsidRPr="00E868FE" w:rsidRDefault="0023592E" w:rsidP="00E868FE">
      <w:pPr>
        <w:pStyle w:val="Ttulo1"/>
        <w:numPr>
          <w:ilvl w:val="0"/>
          <w:numId w:val="1"/>
        </w:numPr>
        <w:spacing w:before="0" w:line="240" w:lineRule="auto"/>
        <w:ind w:left="0" w:firstLine="0"/>
        <w:jc w:val="both"/>
        <w:rPr>
          <w:rFonts w:ascii="Arial" w:hAnsi="Arial" w:cs="Arial"/>
          <w:sz w:val="22"/>
          <w:szCs w:val="22"/>
        </w:rPr>
      </w:pPr>
      <w:bookmarkStart w:id="31" w:name="_Toc60086940"/>
      <w:bookmarkStart w:id="32" w:name="_Toc60087042"/>
      <w:bookmarkStart w:id="33" w:name="_Toc60087217"/>
      <w:r w:rsidRPr="00E868FE">
        <w:rPr>
          <w:rFonts w:ascii="Arial" w:hAnsi="Arial" w:cs="Arial"/>
          <w:b/>
          <w:bCs/>
          <w:color w:val="auto"/>
          <w:sz w:val="22"/>
          <w:szCs w:val="22"/>
        </w:rPr>
        <w:t>OBJETIVOS</w:t>
      </w:r>
      <w:bookmarkEnd w:id="31"/>
      <w:bookmarkEnd w:id="32"/>
      <w:bookmarkEnd w:id="33"/>
      <w:r w:rsidRPr="00E868FE">
        <w:rPr>
          <w:rFonts w:ascii="Arial" w:hAnsi="Arial" w:cs="Arial"/>
          <w:b/>
          <w:bCs/>
          <w:color w:val="auto"/>
          <w:sz w:val="22"/>
          <w:szCs w:val="22"/>
        </w:rPr>
        <w:t xml:space="preserve"> </w:t>
      </w:r>
    </w:p>
    <w:p w14:paraId="3ACDB0E0" w14:textId="77777777" w:rsidR="000628FE" w:rsidRDefault="000628FE" w:rsidP="000628FE">
      <w:pPr>
        <w:spacing w:after="0" w:line="240" w:lineRule="auto"/>
        <w:jc w:val="center"/>
        <w:rPr>
          <w:rFonts w:ascii="Arial" w:hAnsi="Arial" w:cs="Arial"/>
        </w:rPr>
      </w:pPr>
    </w:p>
    <w:p w14:paraId="3629144F" w14:textId="77777777" w:rsidR="000628FE" w:rsidRDefault="000628FE" w:rsidP="000628FE">
      <w:pPr>
        <w:spacing w:after="0" w:line="240" w:lineRule="auto"/>
        <w:jc w:val="center"/>
        <w:rPr>
          <w:rFonts w:ascii="Arial" w:hAnsi="Arial" w:cs="Arial"/>
        </w:rPr>
      </w:pPr>
    </w:p>
    <w:p w14:paraId="5FC31988" w14:textId="77777777" w:rsidR="000628FE" w:rsidRDefault="000628FE" w:rsidP="000628FE">
      <w:pPr>
        <w:spacing w:after="0" w:line="240" w:lineRule="auto"/>
        <w:jc w:val="center"/>
        <w:rPr>
          <w:rFonts w:ascii="Arial" w:hAnsi="Arial" w:cs="Arial"/>
        </w:rPr>
      </w:pPr>
    </w:p>
    <w:p w14:paraId="478DFB8A" w14:textId="77777777" w:rsidR="000628FE" w:rsidRDefault="000628FE" w:rsidP="000628FE">
      <w:pPr>
        <w:spacing w:after="0" w:line="240" w:lineRule="auto"/>
        <w:jc w:val="center"/>
        <w:rPr>
          <w:rFonts w:ascii="Arial" w:hAnsi="Arial" w:cs="Arial"/>
        </w:rPr>
      </w:pPr>
    </w:p>
    <w:p w14:paraId="356FC8ED" w14:textId="77777777" w:rsidR="000628FE" w:rsidRDefault="000628FE" w:rsidP="000628FE">
      <w:pPr>
        <w:spacing w:after="0" w:line="240" w:lineRule="auto"/>
        <w:jc w:val="center"/>
        <w:rPr>
          <w:rFonts w:ascii="Arial" w:hAnsi="Arial" w:cs="Arial"/>
        </w:rPr>
      </w:pPr>
    </w:p>
    <w:p w14:paraId="58EC08AD" w14:textId="77777777" w:rsidR="000628FE" w:rsidRDefault="000628FE" w:rsidP="000628FE">
      <w:pPr>
        <w:spacing w:after="0" w:line="240" w:lineRule="auto"/>
        <w:jc w:val="center"/>
        <w:rPr>
          <w:rFonts w:ascii="Arial" w:hAnsi="Arial" w:cs="Arial"/>
        </w:rPr>
      </w:pPr>
    </w:p>
    <w:p w14:paraId="44236FE3" w14:textId="77777777" w:rsidR="000628FE" w:rsidRDefault="000628FE" w:rsidP="000628FE">
      <w:pPr>
        <w:spacing w:after="0" w:line="240" w:lineRule="auto"/>
        <w:jc w:val="center"/>
        <w:rPr>
          <w:rFonts w:ascii="Arial" w:hAnsi="Arial" w:cs="Arial"/>
        </w:rPr>
      </w:pPr>
    </w:p>
    <w:p w14:paraId="6914D7CD" w14:textId="77777777" w:rsidR="000628FE" w:rsidRDefault="000628FE" w:rsidP="000628FE">
      <w:pPr>
        <w:spacing w:after="0" w:line="240" w:lineRule="auto"/>
        <w:jc w:val="center"/>
        <w:rPr>
          <w:rFonts w:ascii="Arial" w:hAnsi="Arial" w:cs="Arial"/>
        </w:rPr>
      </w:pPr>
    </w:p>
    <w:p w14:paraId="405FD456" w14:textId="77777777" w:rsidR="000628FE" w:rsidRDefault="000628FE" w:rsidP="000628FE">
      <w:pPr>
        <w:spacing w:after="0" w:line="240" w:lineRule="auto"/>
        <w:jc w:val="center"/>
        <w:rPr>
          <w:rFonts w:ascii="Arial" w:hAnsi="Arial" w:cs="Arial"/>
        </w:rPr>
      </w:pPr>
    </w:p>
    <w:p w14:paraId="3B811C94" w14:textId="77777777" w:rsidR="000628FE" w:rsidRDefault="000628FE" w:rsidP="000628FE">
      <w:pPr>
        <w:spacing w:after="0" w:line="240" w:lineRule="auto"/>
        <w:jc w:val="center"/>
        <w:rPr>
          <w:rFonts w:ascii="Arial" w:hAnsi="Arial" w:cs="Arial"/>
        </w:rPr>
      </w:pPr>
    </w:p>
    <w:p w14:paraId="17295C09" w14:textId="77777777" w:rsidR="000628FE" w:rsidRDefault="000628FE" w:rsidP="000628FE">
      <w:pPr>
        <w:spacing w:after="0" w:line="240" w:lineRule="auto"/>
        <w:jc w:val="center"/>
        <w:rPr>
          <w:rFonts w:ascii="Arial" w:hAnsi="Arial" w:cs="Arial"/>
        </w:rPr>
      </w:pPr>
    </w:p>
    <w:p w14:paraId="645C676F" w14:textId="77777777" w:rsidR="000628FE" w:rsidRDefault="000628FE" w:rsidP="000628FE">
      <w:pPr>
        <w:spacing w:after="0" w:line="240" w:lineRule="auto"/>
        <w:jc w:val="center"/>
        <w:rPr>
          <w:rFonts w:ascii="Arial" w:hAnsi="Arial" w:cs="Arial"/>
        </w:rPr>
      </w:pPr>
    </w:p>
    <w:p w14:paraId="331F440D" w14:textId="77777777" w:rsidR="000628FE" w:rsidRDefault="000628FE" w:rsidP="000628FE">
      <w:pPr>
        <w:spacing w:after="0" w:line="240" w:lineRule="auto"/>
        <w:jc w:val="center"/>
        <w:rPr>
          <w:rFonts w:ascii="Arial" w:hAnsi="Arial" w:cs="Arial"/>
        </w:rPr>
      </w:pPr>
    </w:p>
    <w:p w14:paraId="1531F582" w14:textId="77777777" w:rsidR="000628FE" w:rsidRDefault="000628FE" w:rsidP="000628FE">
      <w:pPr>
        <w:spacing w:after="0" w:line="240" w:lineRule="auto"/>
        <w:jc w:val="center"/>
        <w:rPr>
          <w:rFonts w:ascii="Arial" w:hAnsi="Arial" w:cs="Arial"/>
        </w:rPr>
      </w:pPr>
    </w:p>
    <w:p w14:paraId="0D14A616" w14:textId="77777777" w:rsidR="000628FE" w:rsidRDefault="000628FE" w:rsidP="000628FE">
      <w:pPr>
        <w:spacing w:after="0" w:line="240" w:lineRule="auto"/>
        <w:jc w:val="center"/>
        <w:rPr>
          <w:rFonts w:ascii="Arial" w:hAnsi="Arial" w:cs="Arial"/>
        </w:rPr>
      </w:pPr>
    </w:p>
    <w:p w14:paraId="2B875D8C" w14:textId="77777777" w:rsidR="000628FE" w:rsidRDefault="000628FE" w:rsidP="000628FE">
      <w:pPr>
        <w:spacing w:after="0" w:line="240" w:lineRule="auto"/>
        <w:jc w:val="center"/>
        <w:rPr>
          <w:rFonts w:ascii="Arial" w:hAnsi="Arial" w:cs="Arial"/>
        </w:rPr>
      </w:pPr>
    </w:p>
    <w:p w14:paraId="62E26D34" w14:textId="031C83ED" w:rsidR="00E75CFF" w:rsidRPr="00E868FE" w:rsidRDefault="003505C8" w:rsidP="000628FE">
      <w:pPr>
        <w:spacing w:after="0" w:line="240" w:lineRule="auto"/>
        <w:jc w:val="center"/>
        <w:rPr>
          <w:rFonts w:ascii="Arial" w:hAnsi="Arial" w:cs="Arial"/>
          <w:b/>
        </w:rPr>
      </w:pPr>
      <w:r w:rsidRPr="00E868FE">
        <w:rPr>
          <w:rFonts w:ascii="Arial" w:hAnsi="Arial" w:cs="Arial"/>
        </w:rPr>
        <w:lastRenderedPageBreak/>
        <w:t>ARBOL DE OBJETIVOS</w:t>
      </w:r>
      <w:bookmarkStart w:id="34" w:name="_Toc60086941"/>
      <w:bookmarkStart w:id="35" w:name="_Toc60087043"/>
      <w:bookmarkStart w:id="36" w:name="_Toc60087218"/>
    </w:p>
    <w:p w14:paraId="23945CDB" w14:textId="5D341D8D" w:rsidR="00E75CFF" w:rsidRPr="00E868FE" w:rsidRDefault="008A1BA1" w:rsidP="00E868FE">
      <w:pPr>
        <w:pStyle w:val="Ttulo2"/>
        <w:tabs>
          <w:tab w:val="left" w:pos="567"/>
        </w:tabs>
        <w:spacing w:before="0" w:line="240" w:lineRule="auto"/>
        <w:jc w:val="both"/>
        <w:rPr>
          <w:rFonts w:ascii="Arial" w:hAnsi="Arial" w:cs="Arial"/>
          <w:b/>
          <w:color w:val="auto"/>
          <w:sz w:val="22"/>
          <w:szCs w:val="22"/>
        </w:rPr>
      </w:pPr>
      <w:r w:rsidRPr="00E868FE">
        <w:rPr>
          <w:rFonts w:ascii="Arial" w:hAnsi="Arial" w:cs="Arial"/>
          <w:noProof/>
          <w:sz w:val="22"/>
          <w:szCs w:val="22"/>
          <w:lang w:val="es-ES_tradnl" w:eastAsia="es-ES_tradnl"/>
        </w:rPr>
        <mc:AlternateContent>
          <mc:Choice Requires="wpg">
            <w:drawing>
              <wp:anchor distT="0" distB="0" distL="114300" distR="114300" simplePos="0" relativeHeight="251665408" behindDoc="0" locked="0" layoutInCell="1" allowOverlap="1" wp14:anchorId="65390DA2" wp14:editId="480287D2">
                <wp:simplePos x="0" y="0"/>
                <wp:positionH relativeFrom="margin">
                  <wp:posOffset>278765</wp:posOffset>
                </wp:positionH>
                <wp:positionV relativeFrom="paragraph">
                  <wp:posOffset>81915</wp:posOffset>
                </wp:positionV>
                <wp:extent cx="5918200" cy="4403090"/>
                <wp:effectExtent l="38100" t="0" r="44450" b="16510"/>
                <wp:wrapNone/>
                <wp:docPr id="393547763" name="Grupo 53"/>
                <wp:cNvGraphicFramePr/>
                <a:graphic xmlns:a="http://schemas.openxmlformats.org/drawingml/2006/main">
                  <a:graphicData uri="http://schemas.microsoft.com/office/word/2010/wordprocessingGroup">
                    <wpg:wgp>
                      <wpg:cNvGrpSpPr/>
                      <wpg:grpSpPr>
                        <a:xfrm>
                          <a:off x="0" y="0"/>
                          <a:ext cx="5918200" cy="4403090"/>
                          <a:chOff x="266700" y="1089650"/>
                          <a:chExt cx="5991860" cy="3662055"/>
                        </a:xfrm>
                      </wpg:grpSpPr>
                      <wpg:grpSp>
                        <wpg:cNvPr id="1262686532" name="Grupo 51">
                          <a:extLst>
                            <a:ext uri="{FF2B5EF4-FFF2-40B4-BE49-F238E27FC236}">
                              <a16:creationId xmlns:a16="http://schemas.microsoft.com/office/drawing/2014/main" id="{5454FCB3-395C-C852-DFF9-27F73C97669D}"/>
                            </a:ext>
                          </a:extLst>
                        </wpg:cNvPr>
                        <wpg:cNvGrpSpPr/>
                        <wpg:grpSpPr>
                          <a:xfrm>
                            <a:off x="266700" y="2046427"/>
                            <a:ext cx="5991860" cy="2705278"/>
                            <a:chOff x="0" y="1299705"/>
                            <a:chExt cx="5992151" cy="2705735"/>
                          </a:xfrm>
                        </wpg:grpSpPr>
                        <wps:wsp>
                          <wps:cNvPr id="165789258" name="Cuadro de texto 2076186263">
                            <a:extLst>
                              <a:ext uri="{FF2B5EF4-FFF2-40B4-BE49-F238E27FC236}">
                                <a16:creationId xmlns:a16="http://schemas.microsoft.com/office/drawing/2014/main" id="{E7560EC2-65BD-9CE2-5049-1288D43E5B0C}"/>
                              </a:ext>
                            </a:extLst>
                          </wps:cNvPr>
                          <wps:cNvSpPr txBox="1">
                            <a:spLocks noChangeArrowheads="1"/>
                          </wps:cNvSpPr>
                          <wps:spPr bwMode="auto">
                            <a:xfrm>
                              <a:off x="3235283" y="3513677"/>
                              <a:ext cx="2724040" cy="438215"/>
                            </a:xfrm>
                            <a:prstGeom prst="rect">
                              <a:avLst/>
                            </a:prstGeom>
                            <a:solidFill>
                              <a:srgbClr val="FFFFFF"/>
                            </a:solidFill>
                            <a:ln w="9525">
                              <a:solidFill>
                                <a:srgbClr val="000000"/>
                              </a:solidFill>
                              <a:miter lim="800000"/>
                              <a:headEnd/>
                              <a:tailEnd/>
                            </a:ln>
                          </wps:spPr>
                          <wps:txbx>
                            <w:txbxContent>
                              <w:p w14:paraId="2ADDDBBB" w14:textId="2C5C7278" w:rsidR="00E75CFF" w:rsidRPr="003C5B99" w:rsidRDefault="0075455E" w:rsidP="00E75CFF">
                                <w:pPr>
                                  <w:kinsoku w:val="0"/>
                                  <w:overflowPunct w:val="0"/>
                                  <w:jc w:val="both"/>
                                  <w:textAlignment w:val="baseline"/>
                                  <w:rPr>
                                    <w:rFonts w:ascii="Arial" w:eastAsia="Calibri" w:hAnsi="Arial" w:cs="Arial"/>
                                    <w:color w:val="000000" w:themeColor="text1"/>
                                    <w:kern w:val="24"/>
                                    <w:lang w:val="es-MX"/>
                                  </w:rPr>
                                </w:pPr>
                                <w:r w:rsidRPr="00046B56">
                                  <w:rPr>
                                    <w:rFonts w:ascii="Arial" w:eastAsia="Calibri" w:hAnsi="Arial" w:cs="Arial"/>
                                    <w:color w:val="000000" w:themeColor="text1"/>
                                    <w:kern w:val="24"/>
                                    <w:lang w:val="es-MX"/>
                                  </w:rPr>
                                  <w:t>Promover procesos bajo esquemas de economía circular</w:t>
                                </w:r>
                                <w:r>
                                  <w:rPr>
                                    <w:rFonts w:ascii="Arial" w:eastAsia="Calibri" w:hAnsi="Arial" w:cs="Arial"/>
                                    <w:color w:val="000000" w:themeColor="text1"/>
                                    <w:kern w:val="24"/>
                                    <w:lang w:val="es-MX"/>
                                  </w:rPr>
                                  <w:t xml:space="preserve"> </w:t>
                                </w:r>
                              </w:p>
                            </w:txbxContent>
                          </wps:txbx>
                          <wps:bodyPr vert="horz" wrap="square" lIns="91440" tIns="45720" rIns="91440" bIns="45720" numCol="1" anchor="t" anchorCtr="0" compatLnSpc="1">
                            <a:prstTxWarp prst="textNoShape">
                              <a:avLst/>
                            </a:prstTxWarp>
                          </wps:bodyPr>
                        </wps:wsp>
                        <wps:wsp>
                          <wps:cNvPr id="1175271048" name="Cuadro de texto 1564790463">
                            <a:extLst>
                              <a:ext uri="{FF2B5EF4-FFF2-40B4-BE49-F238E27FC236}">
                                <a16:creationId xmlns:a16="http://schemas.microsoft.com/office/drawing/2014/main" id="{40BAB8E1-A3D6-93CA-DD13-D1E3661F1E6F}"/>
                              </a:ext>
                            </a:extLst>
                          </wps:cNvPr>
                          <wps:cNvSpPr txBox="1">
                            <a:spLocks noChangeArrowheads="1"/>
                          </wps:cNvSpPr>
                          <wps:spPr bwMode="auto">
                            <a:xfrm>
                              <a:off x="1" y="3030643"/>
                              <a:ext cx="5938837" cy="412771"/>
                            </a:xfrm>
                            <a:prstGeom prst="rect">
                              <a:avLst/>
                            </a:prstGeom>
                            <a:solidFill>
                              <a:srgbClr val="FFFFFF"/>
                            </a:solidFill>
                            <a:ln w="9525">
                              <a:solidFill>
                                <a:srgbClr val="000000"/>
                              </a:solidFill>
                              <a:miter lim="800000"/>
                              <a:headEnd/>
                              <a:tailEnd/>
                            </a:ln>
                          </wps:spPr>
                          <wps:txbx>
                            <w:txbxContent>
                              <w:p w14:paraId="612E7CE9" w14:textId="642FE891" w:rsidR="00E75CFF" w:rsidRPr="00985B06" w:rsidRDefault="00E75CFF" w:rsidP="00E75CFF">
                                <w:pPr>
                                  <w:kinsoku w:val="0"/>
                                  <w:overflowPunct w:val="0"/>
                                  <w:jc w:val="center"/>
                                  <w:textAlignment w:val="baseline"/>
                                  <w:rPr>
                                    <w:rFonts w:ascii="Arial" w:eastAsia="Calibri" w:hAnsi="Arial" w:cs="Arial"/>
                                    <w:color w:val="000000" w:themeColor="text1"/>
                                    <w:kern w:val="24"/>
                                  </w:rPr>
                                </w:pPr>
                                <w:r w:rsidRPr="00046B56">
                                  <w:rPr>
                                    <w:rFonts w:ascii="Arial" w:eastAsia="Calibri" w:hAnsi="Arial" w:cs="Arial"/>
                                  </w:rPr>
                                  <w:t>Promover alianzas para el aprovechamiento de</w:t>
                                </w:r>
                                <w:r w:rsidR="0075455E" w:rsidRPr="00046B56">
                                  <w:rPr>
                                    <w:rFonts w:ascii="Arial" w:eastAsia="Calibri" w:hAnsi="Arial" w:cs="Arial"/>
                                  </w:rPr>
                                  <w:t xml:space="preserve"> los subproductos de </w:t>
                                </w:r>
                                <w:r w:rsidR="00F01C84" w:rsidRPr="00046B56">
                                  <w:rPr>
                                    <w:rFonts w:ascii="Arial" w:eastAsia="Calibri" w:hAnsi="Arial" w:cs="Arial"/>
                                  </w:rPr>
                                  <w:t xml:space="preserve">cartón </w:t>
                                </w:r>
                                <w:r w:rsidRPr="00046B56">
                                  <w:rPr>
                                    <w:rFonts w:ascii="Arial" w:eastAsia="Calibri" w:hAnsi="Arial" w:cs="Arial"/>
                                  </w:rPr>
                                  <w:t xml:space="preserve">del cultivo de </w:t>
                                </w:r>
                                <w:r w:rsidR="00F01C84" w:rsidRPr="00046B56">
                                  <w:rPr>
                                    <w:rFonts w:ascii="Arial" w:eastAsia="Calibri" w:hAnsi="Arial" w:cs="Arial"/>
                                  </w:rPr>
                                  <w:t>F</w:t>
                                </w:r>
                                <w:r w:rsidRPr="00046B56">
                                  <w:rPr>
                                    <w:rFonts w:ascii="Arial" w:eastAsia="Calibri" w:hAnsi="Arial" w:cs="Arial"/>
                                  </w:rPr>
                                  <w:t>lore</w:t>
                                </w:r>
                                <w:r w:rsidR="00F01C84" w:rsidRPr="00046B56">
                                  <w:rPr>
                                    <w:rFonts w:ascii="Arial" w:eastAsia="Calibri" w:hAnsi="Arial" w:cs="Arial"/>
                                  </w:rPr>
                                  <w:t>s Milonga SAS</w:t>
                                </w:r>
                                <w:r w:rsidRPr="00046B56">
                                  <w:rPr>
                                    <w:rFonts w:ascii="Arial" w:eastAsia="Calibri" w:hAnsi="Arial" w:cs="Arial"/>
                                  </w:rPr>
                                  <w:t>.</w:t>
                                </w:r>
                                <w:r>
                                  <w:rPr>
                                    <w:rFonts w:ascii="Arial" w:eastAsia="Calibri" w:hAnsi="Arial" w:cs="Arial"/>
                                  </w:rPr>
                                  <w:t xml:space="preserve">  </w:t>
                                </w:r>
                              </w:p>
                              <w:p w14:paraId="4F7AEC35" w14:textId="77777777" w:rsidR="00E75CFF" w:rsidRPr="003C5B99" w:rsidRDefault="00E75CFF" w:rsidP="00E75CFF">
                                <w:pPr>
                                  <w:kinsoku w:val="0"/>
                                  <w:overflowPunct w:val="0"/>
                                  <w:jc w:val="center"/>
                                  <w:textAlignment w:val="baseline"/>
                                  <w:rPr>
                                    <w:rFonts w:ascii="Arial" w:eastAsia="Calibri" w:hAnsi="Arial" w:cs="Arial"/>
                                    <w:color w:val="000000" w:themeColor="text1"/>
                                    <w:kern w:val="24"/>
                                  </w:rPr>
                                </w:pPr>
                              </w:p>
                            </w:txbxContent>
                          </wps:txbx>
                          <wps:bodyPr vert="horz" wrap="square" lIns="91440" tIns="45720" rIns="91440" bIns="45720" numCol="1" anchor="t" anchorCtr="0" compatLnSpc="1">
                            <a:prstTxWarp prst="textNoShape">
                              <a:avLst/>
                            </a:prstTxWarp>
                          </wps:bodyPr>
                        </wps:wsp>
                        <wps:wsp>
                          <wps:cNvPr id="819269237" name="Cuadro de texto 849599513">
                            <a:extLst>
                              <a:ext uri="{FF2B5EF4-FFF2-40B4-BE49-F238E27FC236}">
                                <a16:creationId xmlns:a16="http://schemas.microsoft.com/office/drawing/2014/main" id="{9152BC53-78BA-7655-3ECF-6EB4FC5EFB58}"/>
                              </a:ext>
                            </a:extLst>
                          </wps:cNvPr>
                          <wps:cNvSpPr txBox="1">
                            <a:spLocks noChangeArrowheads="1"/>
                          </wps:cNvSpPr>
                          <wps:spPr bwMode="auto">
                            <a:xfrm>
                              <a:off x="53319" y="1470718"/>
                              <a:ext cx="5938832" cy="282040"/>
                            </a:xfrm>
                            <a:prstGeom prst="rect">
                              <a:avLst/>
                            </a:prstGeom>
                            <a:solidFill>
                              <a:srgbClr val="FFFFFF"/>
                            </a:solidFill>
                            <a:ln w="9525">
                              <a:solidFill>
                                <a:srgbClr val="000000"/>
                              </a:solidFill>
                              <a:miter lim="800000"/>
                              <a:headEnd/>
                              <a:tailEnd/>
                            </a:ln>
                          </wps:spPr>
                          <wps:txbx>
                            <w:txbxContent>
                              <w:p w14:paraId="39C486DE" w14:textId="2116100A" w:rsidR="00E75CFF" w:rsidRPr="003C5B99" w:rsidRDefault="00F01C84" w:rsidP="00E75CFF">
                                <w:pPr>
                                  <w:kinsoku w:val="0"/>
                                  <w:overflowPunct w:val="0"/>
                                  <w:jc w:val="center"/>
                                  <w:textAlignment w:val="baseline"/>
                                  <w:rPr>
                                    <w:rFonts w:ascii="Arial" w:eastAsia="Calibri" w:hAnsi="Arial" w:cs="Arial"/>
                                    <w:color w:val="000000" w:themeColor="text1"/>
                                    <w:kern w:val="24"/>
                                  </w:rPr>
                                </w:pPr>
                                <w:r w:rsidRPr="00046B56">
                                  <w:rPr>
                                    <w:rFonts w:ascii="Arial" w:hAnsi="Arial" w:cs="Arial"/>
                                    <w:lang w:val="es-MX"/>
                                  </w:rPr>
                                  <w:t xml:space="preserve">Promover la gestión local para la reutilización del cartón de </w:t>
                                </w:r>
                                <w:proofErr w:type="spellStart"/>
                                <w:r w:rsidRPr="00046B56">
                                  <w:rPr>
                                    <w:rFonts w:ascii="Arial" w:hAnsi="Arial" w:cs="Arial"/>
                                    <w:lang w:val="es-MX"/>
                                  </w:rPr>
                                  <w:t>poscosecha</w:t>
                                </w:r>
                                <w:proofErr w:type="spellEnd"/>
                                <w:r>
                                  <w:rPr>
                                    <w:rFonts w:ascii="Arial" w:hAnsi="Arial" w:cs="Arial"/>
                                    <w:lang w:val="es-MX"/>
                                  </w:rPr>
                                  <w:t xml:space="preserve"> </w:t>
                                </w:r>
                              </w:p>
                            </w:txbxContent>
                          </wps:txbx>
                          <wps:bodyPr vert="horz" wrap="square" lIns="91440" tIns="45720" rIns="91440" bIns="45720" numCol="1" anchor="t" anchorCtr="0" compatLnSpc="1">
                            <a:prstTxWarp prst="textNoShape">
                              <a:avLst/>
                            </a:prstTxWarp>
                          </wps:bodyPr>
                        </wps:wsp>
                        <wps:wsp>
                          <wps:cNvPr id="1250186497" name="Cuadro de texto 2017224981">
                            <a:extLst>
                              <a:ext uri="{FF2B5EF4-FFF2-40B4-BE49-F238E27FC236}">
                                <a16:creationId xmlns:a16="http://schemas.microsoft.com/office/drawing/2014/main" id="{1A47E8E2-8E60-0FBC-5477-2A7349FE46F7}"/>
                              </a:ext>
                            </a:extLst>
                          </wps:cNvPr>
                          <wps:cNvSpPr txBox="1">
                            <a:spLocks noChangeArrowheads="1"/>
                          </wps:cNvSpPr>
                          <wps:spPr bwMode="auto">
                            <a:xfrm>
                              <a:off x="665866" y="3510485"/>
                              <a:ext cx="2241802" cy="494955"/>
                            </a:xfrm>
                            <a:prstGeom prst="rect">
                              <a:avLst/>
                            </a:prstGeom>
                            <a:solidFill>
                              <a:srgbClr val="FFFFFF"/>
                            </a:solidFill>
                            <a:ln w="9525">
                              <a:solidFill>
                                <a:srgbClr val="000000"/>
                              </a:solidFill>
                              <a:miter lim="800000"/>
                              <a:headEnd/>
                              <a:tailEnd/>
                            </a:ln>
                          </wps:spPr>
                          <wps:txbx>
                            <w:txbxContent>
                              <w:p w14:paraId="4376D5C7" w14:textId="3E807EF5" w:rsidR="00E75CFF" w:rsidRPr="003C5B99" w:rsidRDefault="00F01C84" w:rsidP="00E75CFF">
                                <w:pPr>
                                  <w:kinsoku w:val="0"/>
                                  <w:overflowPunct w:val="0"/>
                                  <w:jc w:val="both"/>
                                  <w:textAlignment w:val="baseline"/>
                                  <w:rPr>
                                    <w:rFonts w:ascii="Arial" w:eastAsia="Calibri" w:hAnsi="Arial" w:cs="Arial"/>
                                    <w:color w:val="000000" w:themeColor="text1"/>
                                    <w:kern w:val="24"/>
                                    <w:lang w:val="es-MX"/>
                                  </w:rPr>
                                </w:pPr>
                                <w:r w:rsidRPr="00046B56">
                                  <w:rPr>
                                    <w:rFonts w:ascii="Arial" w:eastAsia="Calibri" w:hAnsi="Arial" w:cs="Arial"/>
                                    <w:color w:val="000000" w:themeColor="text1"/>
                                    <w:kern w:val="24"/>
                                    <w:lang w:val="es-MX"/>
                                  </w:rPr>
                                  <w:t>Promover alianzas locales para la valorización del cartón</w:t>
                                </w:r>
                                <w:r>
                                  <w:rPr>
                                    <w:rFonts w:ascii="Arial" w:eastAsia="Calibri" w:hAnsi="Arial" w:cs="Arial"/>
                                    <w:color w:val="000000" w:themeColor="text1"/>
                                    <w:kern w:val="24"/>
                                    <w:lang w:val="es-MX"/>
                                  </w:rPr>
                                  <w:t xml:space="preserve"> </w:t>
                                </w:r>
                              </w:p>
                            </w:txbxContent>
                          </wps:txbx>
                          <wps:bodyPr vert="horz" wrap="square" lIns="91440" tIns="45720" rIns="91440" bIns="45720" numCol="1" anchor="t" anchorCtr="0" compatLnSpc="1">
                            <a:prstTxWarp prst="textNoShape">
                              <a:avLst/>
                            </a:prstTxWarp>
                          </wps:bodyPr>
                        </wps:wsp>
                        <wps:wsp>
                          <wps:cNvPr id="1500828802" name="Conector recto de flecha 1500828802">
                            <a:extLst>
                              <a:ext uri="{FF2B5EF4-FFF2-40B4-BE49-F238E27FC236}">
                                <a16:creationId xmlns:a16="http://schemas.microsoft.com/office/drawing/2014/main" id="{D263B1F4-0C99-F171-92B4-1B7E9EABEA84}"/>
                              </a:ext>
                            </a:extLst>
                          </wps:cNvPr>
                          <wps:cNvCnPr>
                            <a:cxnSpLocks noChangeShapeType="1"/>
                          </wps:cNvCnPr>
                          <wps:spPr bwMode="auto">
                            <a:xfrm rot="16200000">
                              <a:off x="821015" y="3427667"/>
                              <a:ext cx="163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7562985" name="Cuadro de texto 1054910268">
                            <a:extLst>
                              <a:ext uri="{FF2B5EF4-FFF2-40B4-BE49-F238E27FC236}">
                                <a16:creationId xmlns:a16="http://schemas.microsoft.com/office/drawing/2014/main" id="{E92D9845-DD57-8483-B7A3-A6272BC3B709}"/>
                              </a:ext>
                            </a:extLst>
                          </wps:cNvPr>
                          <wps:cNvSpPr txBox="1">
                            <a:spLocks noChangeArrowheads="1"/>
                          </wps:cNvSpPr>
                          <wps:spPr bwMode="auto">
                            <a:xfrm>
                              <a:off x="1154248" y="2175243"/>
                              <a:ext cx="3736975" cy="581486"/>
                            </a:xfrm>
                            <a:prstGeom prst="rect">
                              <a:avLst/>
                            </a:prstGeom>
                            <a:solidFill>
                              <a:srgbClr val="FFFFFF"/>
                            </a:solidFill>
                            <a:ln w="9525">
                              <a:solidFill>
                                <a:srgbClr val="000000"/>
                              </a:solidFill>
                              <a:miter lim="800000"/>
                              <a:headEnd/>
                              <a:tailEnd/>
                            </a:ln>
                          </wps:spPr>
                          <wps:txbx>
                            <w:txbxContent>
                              <w:p w14:paraId="16675671" w14:textId="110B0B66" w:rsidR="00A65252" w:rsidRPr="0075455E" w:rsidRDefault="00E75CFF" w:rsidP="00486D2B">
                                <w:pPr>
                                  <w:spacing w:after="0" w:line="360" w:lineRule="auto"/>
                                  <w:jc w:val="center"/>
                                  <w:rPr>
                                    <w:rFonts w:ascii="Arial" w:eastAsia="Arial" w:hAnsi="Arial" w:cs="Arial"/>
                                  </w:rPr>
                                </w:pPr>
                                <w:r w:rsidRPr="00046B56">
                                  <w:rPr>
                                    <w:rFonts w:ascii="Arial" w:eastAsia="Times New Roman" w:hAnsi="Arial" w:cs="Arial"/>
                                    <w:color w:val="000000"/>
                                    <w:kern w:val="24"/>
                                    <w:sz w:val="20"/>
                                    <w:lang w:val="es-ES"/>
                                  </w:rPr>
                                  <w:t xml:space="preserve">Implementar un proyecto de economía circular </w:t>
                                </w:r>
                                <w:r w:rsidRPr="00046B56">
                                  <w:rPr>
                                    <w:rStyle w:val="normaltextrun"/>
                                    <w:rFonts w:ascii="Arial" w:eastAsia="Times New Roman" w:hAnsi="Arial" w:cs="Arial"/>
                                    <w:sz w:val="20"/>
                                    <w:lang w:val="es-ES" w:eastAsia="es-CO"/>
                                  </w:rPr>
                                  <w:t>para el aprovechamiento de</w:t>
                                </w:r>
                                <w:r w:rsidR="00F01C84" w:rsidRPr="00046B56">
                                  <w:rPr>
                                    <w:rStyle w:val="normaltextrun"/>
                                    <w:rFonts w:ascii="Arial" w:eastAsia="Times New Roman" w:hAnsi="Arial" w:cs="Arial"/>
                                    <w:sz w:val="20"/>
                                    <w:lang w:val="es-ES" w:eastAsia="es-CO"/>
                                  </w:rPr>
                                  <w:t xml:space="preserve"> subproductos de cartón </w:t>
                                </w:r>
                                <w:r w:rsidRPr="00046B56">
                                  <w:rPr>
                                    <w:rStyle w:val="normaltextrun"/>
                                    <w:rFonts w:ascii="Arial" w:eastAsia="Times New Roman" w:hAnsi="Arial" w:cs="Arial"/>
                                    <w:sz w:val="20"/>
                                    <w:lang w:val="es-ES" w:eastAsia="es-CO"/>
                                  </w:rPr>
                                  <w:t>de</w:t>
                                </w:r>
                                <w:r w:rsidR="00A65252" w:rsidRPr="00046B56">
                                  <w:rPr>
                                    <w:rStyle w:val="normaltextrun"/>
                                    <w:rFonts w:ascii="Arial" w:eastAsia="Times New Roman" w:hAnsi="Arial" w:cs="Arial"/>
                                    <w:sz w:val="20"/>
                                    <w:lang w:val="es-ES" w:eastAsia="es-CO"/>
                                  </w:rPr>
                                  <w:t xml:space="preserve">l sector </w:t>
                                </w:r>
                                <w:r w:rsidR="00046B56" w:rsidRPr="00046B56">
                                  <w:rPr>
                                    <w:rStyle w:val="normaltextrun"/>
                                    <w:rFonts w:ascii="Arial" w:eastAsia="Times New Roman" w:hAnsi="Arial" w:cs="Arial"/>
                                    <w:sz w:val="20"/>
                                    <w:lang w:val="es-ES" w:eastAsia="es-CO"/>
                                  </w:rPr>
                                  <w:t>floricultor en</w:t>
                                </w:r>
                                <w:r w:rsidR="00F01C84" w:rsidRPr="00046B56">
                                  <w:rPr>
                                    <w:rStyle w:val="normaltextrun"/>
                                    <w:rFonts w:ascii="Arial" w:eastAsia="Times New Roman" w:hAnsi="Arial" w:cs="Arial"/>
                                    <w:sz w:val="20"/>
                                    <w:lang w:val="es-ES" w:eastAsia="es-CO"/>
                                  </w:rPr>
                                  <w:t xml:space="preserve"> la elaboración de artesanías</w:t>
                                </w:r>
                                <w:r w:rsidR="00F01C84">
                                  <w:rPr>
                                    <w:rStyle w:val="normaltextrun"/>
                                    <w:rFonts w:ascii="Arial" w:eastAsia="Times New Roman" w:hAnsi="Arial" w:cs="Arial"/>
                                    <w:sz w:val="20"/>
                                    <w:lang w:val="es-ES" w:eastAsia="es-CO"/>
                                  </w:rPr>
                                  <w:t xml:space="preserve"> </w:t>
                                </w:r>
                              </w:p>
                              <w:p w14:paraId="40F4190C" w14:textId="156BFCB4" w:rsidR="00E75CFF" w:rsidRPr="00642AFE" w:rsidRDefault="00E75CFF" w:rsidP="00E75CFF">
                                <w:pPr>
                                  <w:kinsoku w:val="0"/>
                                  <w:overflowPunct w:val="0"/>
                                  <w:jc w:val="center"/>
                                  <w:textAlignment w:val="baseline"/>
                                  <w:rPr>
                                    <w:rFonts w:ascii="Arial" w:eastAsia="Times New Roman" w:hAnsi="Arial" w:cs="Arial"/>
                                    <w:b/>
                                    <w:bCs/>
                                    <w:color w:val="000000"/>
                                    <w:kern w:val="24"/>
                                    <w:sz w:val="20"/>
                                    <w:lang w:val="es-ES"/>
                                  </w:rPr>
                                </w:pPr>
                              </w:p>
                            </w:txbxContent>
                          </wps:txbx>
                          <wps:bodyPr vert="horz" wrap="square" lIns="91440" tIns="45720" rIns="91440" bIns="45720" numCol="1" anchor="t" anchorCtr="0" compatLnSpc="1">
                            <a:prstTxWarp prst="textNoShape">
                              <a:avLst/>
                            </a:prstTxWarp>
                          </wps:bodyPr>
                        </wps:wsp>
                        <wps:wsp>
                          <wps:cNvPr id="688725694" name="Conector recto de flecha 688725694">
                            <a:extLst>
                              <a:ext uri="{FF2B5EF4-FFF2-40B4-BE49-F238E27FC236}">
                                <a16:creationId xmlns:a16="http://schemas.microsoft.com/office/drawing/2014/main" id="{9F8D2691-AC10-B5E7-3F43-9243333DC2AB}"/>
                              </a:ext>
                            </a:extLst>
                          </wps:cNvPr>
                          <wps:cNvCnPr>
                            <a:cxnSpLocks/>
                          </wps:cNvCnPr>
                          <wps:spPr>
                            <a:xfrm flipH="1">
                              <a:off x="5886" y="2847175"/>
                              <a:ext cx="5938837" cy="0"/>
                            </a:xfrm>
                            <a:prstGeom prst="straightConnector1">
                              <a:avLst/>
                            </a:prstGeom>
                            <a:ln>
                              <a:headEnd type="triangle"/>
                              <a:tailEnd type="triangle"/>
                            </a:ln>
                          </wps:spPr>
                          <wps:style>
                            <a:lnRef idx="3">
                              <a:schemeClr val="dk1"/>
                            </a:lnRef>
                            <a:fillRef idx="0">
                              <a:schemeClr val="dk1"/>
                            </a:fillRef>
                            <a:effectRef idx="2">
                              <a:schemeClr val="dk1"/>
                            </a:effectRef>
                            <a:fontRef idx="minor">
                              <a:schemeClr val="tx1"/>
                            </a:fontRef>
                          </wps:style>
                          <wps:bodyPr/>
                        </wps:wsp>
                        <wps:wsp>
                          <wps:cNvPr id="1982650215" name="Conector recto de flecha 1982650215">
                            <a:extLst>
                              <a:ext uri="{FF2B5EF4-FFF2-40B4-BE49-F238E27FC236}">
                                <a16:creationId xmlns:a16="http://schemas.microsoft.com/office/drawing/2014/main" id="{A879F87F-4BCF-9D76-F43A-0785B2BCEE86}"/>
                              </a:ext>
                            </a:extLst>
                          </wps:cNvPr>
                          <wps:cNvCnPr>
                            <a:cxnSpLocks noChangeShapeType="1"/>
                          </wps:cNvCnPr>
                          <wps:spPr bwMode="auto">
                            <a:xfrm rot="16200000">
                              <a:off x="4999449" y="3427667"/>
                              <a:ext cx="163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707743" name="Conector recto de flecha 27707743">
                            <a:extLst>
                              <a:ext uri="{FF2B5EF4-FFF2-40B4-BE49-F238E27FC236}">
                                <a16:creationId xmlns:a16="http://schemas.microsoft.com/office/drawing/2014/main" id="{713ECD8D-2D7F-870F-C580-00543F917271}"/>
                              </a:ext>
                            </a:extLst>
                          </wps:cNvPr>
                          <wps:cNvCnPr>
                            <a:cxnSpLocks noChangeShapeType="1"/>
                          </wps:cNvCnPr>
                          <wps:spPr bwMode="auto">
                            <a:xfrm rot="16200000">
                              <a:off x="2923853" y="2944203"/>
                              <a:ext cx="163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8926602" name="Conector recto de flecha 1548926602">
                            <a:extLst>
                              <a:ext uri="{FF2B5EF4-FFF2-40B4-BE49-F238E27FC236}">
                                <a16:creationId xmlns:a16="http://schemas.microsoft.com/office/drawing/2014/main" id="{2A08E0C5-2E06-8BC7-9A3A-5897034456DB}"/>
                              </a:ext>
                            </a:extLst>
                          </wps:cNvPr>
                          <wps:cNvCnPr>
                            <a:cxnSpLocks noChangeShapeType="1"/>
                          </wps:cNvCnPr>
                          <wps:spPr bwMode="auto">
                            <a:xfrm rot="16200000">
                              <a:off x="2928427" y="2748058"/>
                              <a:ext cx="163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2034799" name="Conector recto de flecha 1422034799">
                            <a:extLst>
                              <a:ext uri="{FF2B5EF4-FFF2-40B4-BE49-F238E27FC236}">
                                <a16:creationId xmlns:a16="http://schemas.microsoft.com/office/drawing/2014/main" id="{7851A1E2-5E72-CA99-AF36-3AA9BB32C44C}"/>
                              </a:ext>
                            </a:extLst>
                          </wps:cNvPr>
                          <wps:cNvCnPr>
                            <a:cxnSpLocks/>
                          </wps:cNvCnPr>
                          <wps:spPr>
                            <a:xfrm flipH="1">
                              <a:off x="0" y="1983842"/>
                              <a:ext cx="5938837" cy="0"/>
                            </a:xfrm>
                            <a:prstGeom prst="straightConnector1">
                              <a:avLst/>
                            </a:prstGeom>
                            <a:ln>
                              <a:headEnd type="triangle"/>
                              <a:tailEnd type="triangle"/>
                            </a:ln>
                          </wps:spPr>
                          <wps:style>
                            <a:lnRef idx="3">
                              <a:schemeClr val="dk1"/>
                            </a:lnRef>
                            <a:fillRef idx="0">
                              <a:schemeClr val="dk1"/>
                            </a:fillRef>
                            <a:effectRef idx="2">
                              <a:schemeClr val="dk1"/>
                            </a:effectRef>
                            <a:fontRef idx="minor">
                              <a:schemeClr val="tx1"/>
                            </a:fontRef>
                          </wps:style>
                          <wps:bodyPr/>
                        </wps:wsp>
                        <wps:wsp>
                          <wps:cNvPr id="517086479" name="Conector recto de flecha 517086479">
                            <a:extLst>
                              <a:ext uri="{FF2B5EF4-FFF2-40B4-BE49-F238E27FC236}">
                                <a16:creationId xmlns:a16="http://schemas.microsoft.com/office/drawing/2014/main" id="{9449CD3C-21EA-9016-DF82-3606BD227FD5}"/>
                              </a:ext>
                            </a:extLst>
                          </wps:cNvPr>
                          <wps:cNvCnPr>
                            <a:cxnSpLocks noChangeShapeType="1"/>
                          </wps:cNvCnPr>
                          <wps:spPr bwMode="auto">
                            <a:xfrm rot="16200000">
                              <a:off x="2826071" y="2065439"/>
                              <a:ext cx="163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0722484" name="Conector recto de flecha 2010722484">
                            <a:extLst>
                              <a:ext uri="{FF2B5EF4-FFF2-40B4-BE49-F238E27FC236}">
                                <a16:creationId xmlns:a16="http://schemas.microsoft.com/office/drawing/2014/main" id="{8A34AC35-D58A-DAC4-9927-BEFFBCAD5773}"/>
                              </a:ext>
                            </a:extLst>
                          </wps:cNvPr>
                          <wps:cNvCnPr>
                            <a:cxnSpLocks noChangeShapeType="1"/>
                          </wps:cNvCnPr>
                          <wps:spPr bwMode="auto">
                            <a:xfrm rot="16200000">
                              <a:off x="2826070" y="1876920"/>
                              <a:ext cx="163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4723327" name="Conector recto de flecha 1754723327">
                            <a:extLst>
                              <a:ext uri="{FF2B5EF4-FFF2-40B4-BE49-F238E27FC236}">
                                <a16:creationId xmlns:a16="http://schemas.microsoft.com/office/drawing/2014/main" id="{4A9AC64D-5F4A-0EE7-718A-967819A3CBBA}"/>
                              </a:ext>
                            </a:extLst>
                          </wps:cNvPr>
                          <wps:cNvCnPr>
                            <a:cxnSpLocks noChangeShapeType="1"/>
                          </wps:cNvCnPr>
                          <wps:spPr bwMode="auto">
                            <a:xfrm rot="16200000">
                              <a:off x="1247102" y="1381303"/>
                              <a:ext cx="16319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1344848" name="Conector recto de flecha 1931344848">
                            <a:extLst>
                              <a:ext uri="{FF2B5EF4-FFF2-40B4-BE49-F238E27FC236}">
                                <a16:creationId xmlns:a16="http://schemas.microsoft.com/office/drawing/2014/main" id="{116D4311-82EB-632E-151F-D7D84B0F401C}"/>
                              </a:ext>
                            </a:extLst>
                          </wps:cNvPr>
                          <wps:cNvCnPr>
                            <a:cxnSpLocks noChangeShapeType="1"/>
                          </wps:cNvCnPr>
                          <wps:spPr bwMode="auto">
                            <a:xfrm rot="16200000">
                              <a:off x="3345407" y="1381303"/>
                              <a:ext cx="163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2301190" name="Conector recto de flecha 1462301190">
                            <a:extLst>
                              <a:ext uri="{FF2B5EF4-FFF2-40B4-BE49-F238E27FC236}">
                                <a16:creationId xmlns:a16="http://schemas.microsoft.com/office/drawing/2014/main" id="{7CC1AE92-07AE-E186-8F8E-6ACC879C9F91}"/>
                              </a:ext>
                            </a:extLst>
                          </wps:cNvPr>
                          <wps:cNvCnPr>
                            <a:cxnSpLocks noChangeShapeType="1"/>
                          </wps:cNvCnPr>
                          <wps:spPr bwMode="auto">
                            <a:xfrm rot="16200000">
                              <a:off x="456838" y="1884703"/>
                              <a:ext cx="163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7150146" name="Conector recto de flecha 1977150146">
                            <a:extLst>
                              <a:ext uri="{FF2B5EF4-FFF2-40B4-BE49-F238E27FC236}">
                                <a16:creationId xmlns:a16="http://schemas.microsoft.com/office/drawing/2014/main" id="{E14FFCBC-4F3A-4997-C240-71FD5A8D7BEC}"/>
                              </a:ext>
                            </a:extLst>
                          </wps:cNvPr>
                          <wps:cNvCnPr>
                            <a:cxnSpLocks noChangeShapeType="1"/>
                          </wps:cNvCnPr>
                          <wps:spPr bwMode="auto">
                            <a:xfrm rot="16200000">
                              <a:off x="5369081" y="1876921"/>
                              <a:ext cx="163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4705910" name="Conector recto de flecha 634705910">
                            <a:extLst>
                              <a:ext uri="{FF2B5EF4-FFF2-40B4-BE49-F238E27FC236}">
                                <a16:creationId xmlns:a16="http://schemas.microsoft.com/office/drawing/2014/main" id="{B2BEAD39-C896-BA1D-2F25-F5E03B57FAAF}"/>
                              </a:ext>
                            </a:extLst>
                          </wps:cNvPr>
                          <wps:cNvCnPr>
                            <a:cxnSpLocks noChangeShapeType="1"/>
                          </wps:cNvCnPr>
                          <wps:spPr bwMode="auto">
                            <a:xfrm rot="16200000">
                              <a:off x="456838" y="2954097"/>
                              <a:ext cx="163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433622" name="Conector recto de flecha 174433622">
                            <a:extLst>
                              <a:ext uri="{FF2B5EF4-FFF2-40B4-BE49-F238E27FC236}">
                                <a16:creationId xmlns:a16="http://schemas.microsoft.com/office/drawing/2014/main" id="{CC48CFD0-E3E2-54D0-C489-57CDE1B352E4}"/>
                              </a:ext>
                            </a:extLst>
                          </wps:cNvPr>
                          <wps:cNvCnPr>
                            <a:cxnSpLocks noChangeShapeType="1"/>
                          </wps:cNvCnPr>
                          <wps:spPr bwMode="auto">
                            <a:xfrm rot="16200000">
                              <a:off x="5484252" y="2954098"/>
                              <a:ext cx="163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546189043" name="Cuadro de texto 2071496859"/>
                        <wps:cNvSpPr txBox="1">
                          <a:spLocks noChangeArrowheads="1"/>
                        </wps:cNvSpPr>
                        <wps:spPr bwMode="auto">
                          <a:xfrm>
                            <a:off x="932532" y="1089650"/>
                            <a:ext cx="1917485" cy="666620"/>
                          </a:xfrm>
                          <a:prstGeom prst="rect">
                            <a:avLst/>
                          </a:prstGeom>
                          <a:solidFill>
                            <a:srgbClr val="FFFFFF"/>
                          </a:solidFill>
                          <a:ln w="9525">
                            <a:solidFill>
                              <a:srgbClr val="000000"/>
                            </a:solidFill>
                            <a:miter lim="800000"/>
                            <a:headEnd/>
                            <a:tailEnd/>
                          </a:ln>
                        </wps:spPr>
                        <wps:txbx>
                          <w:txbxContent>
                            <w:p w14:paraId="6F71AE75" w14:textId="38233F39" w:rsidR="00E75CFF" w:rsidRPr="00877269" w:rsidRDefault="00F01C84" w:rsidP="00E75CFF">
                              <w:pPr>
                                <w:kinsoku w:val="0"/>
                                <w:overflowPunct w:val="0"/>
                                <w:jc w:val="center"/>
                                <w:textAlignment w:val="baseline"/>
                                <w:rPr>
                                  <w:rFonts w:ascii="Arial" w:eastAsia="Calibri" w:hAnsi="Arial" w:cs="Arial"/>
                                  <w:color w:val="000000" w:themeColor="text1"/>
                                  <w:kern w:val="24"/>
                                  <w:lang w:val="es-MX"/>
                                </w:rPr>
                              </w:pPr>
                              <w:r>
                                <w:rPr>
                                  <w:rFonts w:ascii="Arial" w:hAnsi="Arial" w:cs="Arial"/>
                                  <w:lang w:val="es-MX"/>
                                </w:rPr>
                                <w:t xml:space="preserve">Identificar beneficiarios locales para el aprovechamiento del </w:t>
                              </w:r>
                              <w:r w:rsidR="00A243E7">
                                <w:rPr>
                                  <w:rFonts w:ascii="Arial" w:hAnsi="Arial" w:cs="Arial"/>
                                  <w:lang w:val="es-MX"/>
                                </w:rPr>
                                <w:t>cartón</w:t>
                              </w:r>
                              <w:r>
                                <w:rPr>
                                  <w:rFonts w:ascii="Arial" w:hAnsi="Arial" w:cs="Arial"/>
                                  <w:lang w:val="es-MX"/>
                                </w:rPr>
                                <w:t xml:space="preserve"> </w:t>
                              </w:r>
                            </w:p>
                          </w:txbxContent>
                        </wps:txbx>
                        <wps:bodyPr vert="horz" wrap="square" lIns="91440" tIns="45720" rIns="91440" bIns="45720" numCol="1" anchor="t"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65390DA2" id="Grupo 53" o:spid="_x0000_s1033" style="position:absolute;left:0;text-align:left;margin-left:21.95pt;margin-top:6.45pt;width:466pt;height:346.7pt;z-index:251665408;mso-position-horizontal-relative:margin;mso-width-relative:margin;mso-height-relative:margin" coordorigin="2667,10896" coordsize="59918,36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">
                <v:group id="Grupo 51" o:spid="_x0000_s1034" style="position:absolute;left:2667;top:20464;width:59918;height:27053" coordorigin=",12997" coordsize="59921,27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">
                  <v:shape id="Cuadro de texto 2076186263" o:spid="_x0000_s1035" type="#_x0000_t202" style="position:absolute;left:32352;top:35136;width:27241;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">
                    <v:textbox>
                      <w:txbxContent>
                        <w:p w14:paraId="2ADDDBBB" w14:textId="2C5C7278" w:rsidR="00E75CFF" w:rsidRPr="003C5B99" w:rsidRDefault="0075455E" w:rsidP="00E75CFF">
                          <w:pPr>
                            <w:kinsoku w:val="0"/>
                            <w:overflowPunct w:val="0"/>
                            <w:jc w:val="both"/>
                            <w:textAlignment w:val="baseline"/>
                            <w:rPr>
                              <w:rFonts w:ascii="Arial" w:eastAsia="Calibri" w:hAnsi="Arial" w:cs="Arial"/>
                              <w:color w:val="000000" w:themeColor="text1"/>
                              <w:kern w:val="24"/>
                              <w:lang w:val="es-MX"/>
                            </w:rPr>
                          </w:pPr>
                          <w:r w:rsidRPr="00046B56">
                            <w:rPr>
                              <w:rFonts w:ascii="Arial" w:eastAsia="Calibri" w:hAnsi="Arial" w:cs="Arial"/>
                              <w:color w:val="000000" w:themeColor="text1"/>
                              <w:kern w:val="24"/>
                              <w:lang w:val="es-MX"/>
                            </w:rPr>
                            <w:t>Promover procesos bajo esquemas de economía circular</w:t>
                          </w:r>
                          <w:r>
                            <w:rPr>
                              <w:rFonts w:ascii="Arial" w:eastAsia="Calibri" w:hAnsi="Arial" w:cs="Arial"/>
                              <w:color w:val="000000" w:themeColor="text1"/>
                              <w:kern w:val="24"/>
                              <w:lang w:val="es-MX"/>
                            </w:rPr>
                            <w:t xml:space="preserve"> </w:t>
                          </w:r>
                        </w:p>
                      </w:txbxContent>
                    </v:textbox>
                  </v:shape>
                  <v:shape id="Cuadro de texto 1564790463" o:spid="_x0000_s1036" type="#_x0000_t202" style="position:absolute;top:30306;width:59388;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">
                    <v:textbox>
                      <w:txbxContent>
                        <w:p w14:paraId="612E7CE9" w14:textId="642FE891" w:rsidR="00E75CFF" w:rsidRPr="00985B06" w:rsidRDefault="00E75CFF" w:rsidP="00E75CFF">
                          <w:pPr>
                            <w:kinsoku w:val="0"/>
                            <w:overflowPunct w:val="0"/>
                            <w:jc w:val="center"/>
                            <w:textAlignment w:val="baseline"/>
                            <w:rPr>
                              <w:rFonts w:ascii="Arial" w:eastAsia="Calibri" w:hAnsi="Arial" w:cs="Arial"/>
                              <w:color w:val="000000" w:themeColor="text1"/>
                              <w:kern w:val="24"/>
                            </w:rPr>
                          </w:pPr>
                          <w:r w:rsidRPr="00046B56">
                            <w:rPr>
                              <w:rFonts w:ascii="Arial" w:eastAsia="Calibri" w:hAnsi="Arial" w:cs="Arial"/>
                            </w:rPr>
                            <w:t>Promover alianzas para el aprovechamiento de</w:t>
                          </w:r>
                          <w:r w:rsidR="0075455E" w:rsidRPr="00046B56">
                            <w:rPr>
                              <w:rFonts w:ascii="Arial" w:eastAsia="Calibri" w:hAnsi="Arial" w:cs="Arial"/>
                            </w:rPr>
                            <w:t xml:space="preserve"> los subproductos de </w:t>
                          </w:r>
                          <w:r w:rsidR="00F01C84" w:rsidRPr="00046B56">
                            <w:rPr>
                              <w:rFonts w:ascii="Arial" w:eastAsia="Calibri" w:hAnsi="Arial" w:cs="Arial"/>
                            </w:rPr>
                            <w:t xml:space="preserve">cartón </w:t>
                          </w:r>
                          <w:r w:rsidRPr="00046B56">
                            <w:rPr>
                              <w:rFonts w:ascii="Arial" w:eastAsia="Calibri" w:hAnsi="Arial" w:cs="Arial"/>
                            </w:rPr>
                            <w:t xml:space="preserve">del cultivo de </w:t>
                          </w:r>
                          <w:r w:rsidR="00F01C84" w:rsidRPr="00046B56">
                            <w:rPr>
                              <w:rFonts w:ascii="Arial" w:eastAsia="Calibri" w:hAnsi="Arial" w:cs="Arial"/>
                            </w:rPr>
                            <w:t>F</w:t>
                          </w:r>
                          <w:r w:rsidRPr="00046B56">
                            <w:rPr>
                              <w:rFonts w:ascii="Arial" w:eastAsia="Calibri" w:hAnsi="Arial" w:cs="Arial"/>
                            </w:rPr>
                            <w:t>lore</w:t>
                          </w:r>
                          <w:r w:rsidR="00F01C84" w:rsidRPr="00046B56">
                            <w:rPr>
                              <w:rFonts w:ascii="Arial" w:eastAsia="Calibri" w:hAnsi="Arial" w:cs="Arial"/>
                            </w:rPr>
                            <w:t>s Milonga SAS</w:t>
                          </w:r>
                          <w:r w:rsidRPr="00046B56">
                            <w:rPr>
                              <w:rFonts w:ascii="Arial" w:eastAsia="Calibri" w:hAnsi="Arial" w:cs="Arial"/>
                            </w:rPr>
                            <w:t>.</w:t>
                          </w:r>
                          <w:r>
                            <w:rPr>
                              <w:rFonts w:ascii="Arial" w:eastAsia="Calibri" w:hAnsi="Arial" w:cs="Arial"/>
                            </w:rPr>
                            <w:t xml:space="preserve">  </w:t>
                          </w:r>
                        </w:p>
                        <w:p w14:paraId="4F7AEC35" w14:textId="77777777" w:rsidR="00E75CFF" w:rsidRPr="003C5B99" w:rsidRDefault="00E75CFF" w:rsidP="00E75CFF">
                          <w:pPr>
                            <w:kinsoku w:val="0"/>
                            <w:overflowPunct w:val="0"/>
                            <w:jc w:val="center"/>
                            <w:textAlignment w:val="baseline"/>
                            <w:rPr>
                              <w:rFonts w:ascii="Arial" w:eastAsia="Calibri" w:hAnsi="Arial" w:cs="Arial"/>
                              <w:color w:val="000000" w:themeColor="text1"/>
                              <w:kern w:val="24"/>
                            </w:rPr>
                          </w:pPr>
                        </w:p>
                      </w:txbxContent>
                    </v:textbox>
                  </v:shape>
                  <v:shape id="Cuadro de texto 849599513" o:spid="_x0000_s1037" type="#_x0000_t202" style="position:absolute;left:533;top:14707;width:59388;height:2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">
                    <v:textbox>
                      <w:txbxContent>
                        <w:p w14:paraId="39C486DE" w14:textId="2116100A" w:rsidR="00E75CFF" w:rsidRPr="003C5B99" w:rsidRDefault="00F01C84" w:rsidP="00E75CFF">
                          <w:pPr>
                            <w:kinsoku w:val="0"/>
                            <w:overflowPunct w:val="0"/>
                            <w:jc w:val="center"/>
                            <w:textAlignment w:val="baseline"/>
                            <w:rPr>
                              <w:rFonts w:ascii="Arial" w:eastAsia="Calibri" w:hAnsi="Arial" w:cs="Arial"/>
                              <w:color w:val="000000" w:themeColor="text1"/>
                              <w:kern w:val="24"/>
                            </w:rPr>
                          </w:pPr>
                          <w:r w:rsidRPr="00046B56">
                            <w:rPr>
                              <w:rFonts w:ascii="Arial" w:hAnsi="Arial" w:cs="Arial"/>
                              <w:lang w:val="es-MX"/>
                            </w:rPr>
                            <w:t xml:space="preserve">Promover la gestión local para la reutilización del cartón de </w:t>
                          </w:r>
                          <w:proofErr w:type="spellStart"/>
                          <w:r w:rsidRPr="00046B56">
                            <w:rPr>
                              <w:rFonts w:ascii="Arial" w:hAnsi="Arial" w:cs="Arial"/>
                              <w:lang w:val="es-MX"/>
                            </w:rPr>
                            <w:t>poscosecha</w:t>
                          </w:r>
                          <w:proofErr w:type="spellEnd"/>
                          <w:r>
                            <w:rPr>
                              <w:rFonts w:ascii="Arial" w:hAnsi="Arial" w:cs="Arial"/>
                              <w:lang w:val="es-MX"/>
                            </w:rPr>
                            <w:t xml:space="preserve"> </w:t>
                          </w:r>
                        </w:p>
                      </w:txbxContent>
                    </v:textbox>
                  </v:shape>
                  <v:shape id="Cuadro de texto 2017224981" o:spid="_x0000_s1038" type="#_x0000_t202" style="position:absolute;left:6658;top:35104;width:22418;height:4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">
                    <v:textbox>
                      <w:txbxContent>
                        <w:p w14:paraId="4376D5C7" w14:textId="3E807EF5" w:rsidR="00E75CFF" w:rsidRPr="003C5B99" w:rsidRDefault="00F01C84" w:rsidP="00E75CFF">
                          <w:pPr>
                            <w:kinsoku w:val="0"/>
                            <w:overflowPunct w:val="0"/>
                            <w:jc w:val="both"/>
                            <w:textAlignment w:val="baseline"/>
                            <w:rPr>
                              <w:rFonts w:ascii="Arial" w:eastAsia="Calibri" w:hAnsi="Arial" w:cs="Arial"/>
                              <w:color w:val="000000" w:themeColor="text1"/>
                              <w:kern w:val="24"/>
                              <w:lang w:val="es-MX"/>
                            </w:rPr>
                          </w:pPr>
                          <w:r w:rsidRPr="00046B56">
                            <w:rPr>
                              <w:rFonts w:ascii="Arial" w:eastAsia="Calibri" w:hAnsi="Arial" w:cs="Arial"/>
                              <w:color w:val="000000" w:themeColor="text1"/>
                              <w:kern w:val="24"/>
                              <w:lang w:val="es-MX"/>
                            </w:rPr>
                            <w:t>Promover alianzas locales para la valorización del cartón</w:t>
                          </w:r>
                          <w:r>
                            <w:rPr>
                              <w:rFonts w:ascii="Arial" w:eastAsia="Calibri" w:hAnsi="Arial" w:cs="Arial"/>
                              <w:color w:val="000000" w:themeColor="text1"/>
                              <w:kern w:val="24"/>
                              <w:lang w:val="es-MX"/>
                            </w:rPr>
                            <w:t xml:space="preserve"> </w:t>
                          </w:r>
                        </w:p>
                      </w:txbxContent>
                    </v:textbox>
                  </v:shape>
                  <v:shapetype id="_x0000_t32" coordsize="21600,21600" o:spt="32" o:oned="t" path="m,l21600,21600e" filled="f">
                    <v:path arrowok="t" fillok="f" o:connecttype="none"/>
                    <o:lock v:ext="edit" shapetype="t"/>
                  </v:shapetype>
                  <v:shape id="Conector recto de flecha 1500828802" o:spid="_x0000_s1039" type="#_x0000_t32" style="position:absolute;left:8210;top:34276;width:16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">
                    <v:stroke endarrow="block"/>
                  </v:shape>
                  <v:shape id="Cuadro de texto 1054910268" o:spid="_x0000_s1040" type="#_x0000_t202" style="position:absolute;left:11542;top:21752;width:37370;height:5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">
                    <v:textbox>
                      <w:txbxContent>
                        <w:p w14:paraId="16675671" w14:textId="110B0B66" w:rsidR="00A65252" w:rsidRPr="0075455E" w:rsidRDefault="00E75CFF" w:rsidP="00486D2B">
                          <w:pPr>
                            <w:spacing w:after="0" w:line="360" w:lineRule="auto"/>
                            <w:jc w:val="center"/>
                            <w:rPr>
                              <w:rFonts w:ascii="Arial" w:eastAsia="Arial" w:hAnsi="Arial" w:cs="Arial"/>
                            </w:rPr>
                          </w:pPr>
                          <w:r w:rsidRPr="00046B56">
                            <w:rPr>
                              <w:rFonts w:ascii="Arial" w:eastAsia="Times New Roman" w:hAnsi="Arial" w:cs="Arial"/>
                              <w:color w:val="000000"/>
                              <w:kern w:val="24"/>
                              <w:sz w:val="20"/>
                              <w:lang w:val="es-ES"/>
                            </w:rPr>
                            <w:t xml:space="preserve">Implementar un proyecto de economía circular </w:t>
                          </w:r>
                          <w:r w:rsidRPr="00046B56">
                            <w:rPr>
                              <w:rStyle w:val="normaltextrun"/>
                              <w:rFonts w:ascii="Arial" w:eastAsia="Times New Roman" w:hAnsi="Arial" w:cs="Arial"/>
                              <w:sz w:val="20"/>
                              <w:lang w:val="es-ES" w:eastAsia="es-CO"/>
                            </w:rPr>
                            <w:t>para el aprovechamiento de</w:t>
                          </w:r>
                          <w:r w:rsidR="00F01C84" w:rsidRPr="00046B56">
                            <w:rPr>
                              <w:rStyle w:val="normaltextrun"/>
                              <w:rFonts w:ascii="Arial" w:eastAsia="Times New Roman" w:hAnsi="Arial" w:cs="Arial"/>
                              <w:sz w:val="20"/>
                              <w:lang w:val="es-ES" w:eastAsia="es-CO"/>
                            </w:rPr>
                            <w:t xml:space="preserve"> subproductos de cartón </w:t>
                          </w:r>
                          <w:r w:rsidRPr="00046B56">
                            <w:rPr>
                              <w:rStyle w:val="normaltextrun"/>
                              <w:rFonts w:ascii="Arial" w:eastAsia="Times New Roman" w:hAnsi="Arial" w:cs="Arial"/>
                              <w:sz w:val="20"/>
                              <w:lang w:val="es-ES" w:eastAsia="es-CO"/>
                            </w:rPr>
                            <w:t>de</w:t>
                          </w:r>
                          <w:r w:rsidR="00A65252" w:rsidRPr="00046B56">
                            <w:rPr>
                              <w:rStyle w:val="normaltextrun"/>
                              <w:rFonts w:ascii="Arial" w:eastAsia="Times New Roman" w:hAnsi="Arial" w:cs="Arial"/>
                              <w:sz w:val="20"/>
                              <w:lang w:val="es-ES" w:eastAsia="es-CO"/>
                            </w:rPr>
                            <w:t xml:space="preserve">l sector </w:t>
                          </w:r>
                          <w:r w:rsidR="00046B56" w:rsidRPr="00046B56">
                            <w:rPr>
                              <w:rStyle w:val="normaltextrun"/>
                              <w:rFonts w:ascii="Arial" w:eastAsia="Times New Roman" w:hAnsi="Arial" w:cs="Arial"/>
                              <w:sz w:val="20"/>
                              <w:lang w:val="es-ES" w:eastAsia="es-CO"/>
                            </w:rPr>
                            <w:t>floricultor en</w:t>
                          </w:r>
                          <w:r w:rsidR="00F01C84" w:rsidRPr="00046B56">
                            <w:rPr>
                              <w:rStyle w:val="normaltextrun"/>
                              <w:rFonts w:ascii="Arial" w:eastAsia="Times New Roman" w:hAnsi="Arial" w:cs="Arial"/>
                              <w:sz w:val="20"/>
                              <w:lang w:val="es-ES" w:eastAsia="es-CO"/>
                            </w:rPr>
                            <w:t xml:space="preserve"> la elaboración de artesanías</w:t>
                          </w:r>
                          <w:r w:rsidR="00F01C84">
                            <w:rPr>
                              <w:rStyle w:val="normaltextrun"/>
                              <w:rFonts w:ascii="Arial" w:eastAsia="Times New Roman" w:hAnsi="Arial" w:cs="Arial"/>
                              <w:sz w:val="20"/>
                              <w:lang w:val="es-ES" w:eastAsia="es-CO"/>
                            </w:rPr>
                            <w:t xml:space="preserve"> </w:t>
                          </w:r>
                        </w:p>
                        <w:p w14:paraId="40F4190C" w14:textId="156BFCB4" w:rsidR="00E75CFF" w:rsidRPr="00642AFE" w:rsidRDefault="00E75CFF" w:rsidP="00E75CFF">
                          <w:pPr>
                            <w:kinsoku w:val="0"/>
                            <w:overflowPunct w:val="0"/>
                            <w:jc w:val="center"/>
                            <w:textAlignment w:val="baseline"/>
                            <w:rPr>
                              <w:rFonts w:ascii="Arial" w:eastAsia="Times New Roman" w:hAnsi="Arial" w:cs="Arial"/>
                              <w:b/>
                              <w:bCs/>
                              <w:color w:val="000000"/>
                              <w:kern w:val="24"/>
                              <w:sz w:val="20"/>
                              <w:lang w:val="es-ES"/>
                            </w:rPr>
                          </w:pPr>
                        </w:p>
                      </w:txbxContent>
                    </v:textbox>
                  </v:shape>
                  <v:shape id="Conector recto de flecha 688725694" o:spid="_x0000_s1041" type="#_x0000_t32" style="position:absolute;left:58;top:28471;width:5938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" strokecolor="black [3200]" strokeweight="1.5pt">
                    <v:stroke startarrow="block" endarrow="block" joinstyle="miter"/>
                    <o:lock v:ext="edit" shapetype="f"/>
                  </v:shape>
                  <v:shape id="Conector recto de flecha 1982650215" o:spid="_x0000_s1042" type="#_x0000_t32" style="position:absolute;left:49994;top:34276;width:16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">
                    <v:stroke endarrow="block"/>
                  </v:shape>
                  <v:shape id="Conector recto de flecha 27707743" o:spid="_x0000_s1043" type="#_x0000_t32" style="position:absolute;left:29238;top:29442;width:16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">
                    <v:stroke endarrow="block"/>
                  </v:shape>
                  <v:shape id="Conector recto de flecha 1548926602" o:spid="_x0000_s1044" type="#_x0000_t32" style="position:absolute;left:29284;top:27480;width:16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">
                    <v:stroke endarrow="block"/>
                  </v:shape>
                  <v:shape id="Conector recto de flecha 1422034799" o:spid="_x0000_s1045" type="#_x0000_t32" style="position:absolute;top:19838;width:593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" strokecolor="black [3200]" strokeweight="1.5pt">
                    <v:stroke startarrow="block" endarrow="block" joinstyle="miter"/>
                    <o:lock v:ext="edit" shapetype="f"/>
                  </v:shape>
                  <v:shape id="Conector recto de flecha 517086479" o:spid="_x0000_s1046" type="#_x0000_t32" style="position:absolute;left:28260;top:20654;width:16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">
                    <v:stroke endarrow="block"/>
                  </v:shape>
                  <v:shape id="Conector recto de flecha 2010722484" o:spid="_x0000_s1047" type="#_x0000_t32" style="position:absolute;left:28260;top:18769;width:16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">
                    <v:stroke endarrow="block"/>
                  </v:shape>
                  <v:shape id="Conector recto de flecha 1754723327" o:spid="_x0000_s1048" type="#_x0000_t32" style="position:absolute;left:12470;top:13813;width:16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">
                    <v:stroke endarrow="block"/>
                  </v:shape>
                  <v:shape id="Conector recto de flecha 1931344848" o:spid="_x0000_s1049" type="#_x0000_t32" style="position:absolute;left:33454;top:13813;width:16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">
                    <v:stroke endarrow="block"/>
                  </v:shape>
                  <v:shape id="Conector recto de flecha 1462301190" o:spid="_x0000_s1050" type="#_x0000_t32" style="position:absolute;left:4568;top:18847;width:16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">
                    <v:stroke endarrow="block"/>
                  </v:shape>
                  <v:shape id="Conector recto de flecha 1977150146" o:spid="_x0000_s1051" type="#_x0000_t32" style="position:absolute;left:53690;top:18769;width:16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">
                    <v:stroke endarrow="block"/>
                  </v:shape>
                  <v:shape id="Conector recto de flecha 634705910" o:spid="_x0000_s1052" type="#_x0000_t32" style="position:absolute;left:4568;top:29540;width:16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">
                    <v:stroke endarrow="block"/>
                  </v:shape>
                  <v:shape id="Conector recto de flecha 174433622" o:spid="_x0000_s1053" type="#_x0000_t32" style="position:absolute;left:54842;top:29541;width:1631;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">
                    <v:stroke endarrow="block"/>
                  </v:shape>
                </v:group>
                <v:shape id="Cuadro de texto 2071496859" o:spid="_x0000_s1054" type="#_x0000_t202" style="position:absolute;left:9325;top:10896;width:19175;height:6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">
                  <v:textbox>
                    <w:txbxContent>
                      <w:p w14:paraId="6F71AE75" w14:textId="38233F39" w:rsidR="00E75CFF" w:rsidRPr="00877269" w:rsidRDefault="00F01C84" w:rsidP="00E75CFF">
                        <w:pPr>
                          <w:kinsoku w:val="0"/>
                          <w:overflowPunct w:val="0"/>
                          <w:jc w:val="center"/>
                          <w:textAlignment w:val="baseline"/>
                          <w:rPr>
                            <w:rFonts w:ascii="Arial" w:eastAsia="Calibri" w:hAnsi="Arial" w:cs="Arial"/>
                            <w:color w:val="000000" w:themeColor="text1"/>
                            <w:kern w:val="24"/>
                            <w:lang w:val="es-MX"/>
                          </w:rPr>
                        </w:pPr>
                        <w:r>
                          <w:rPr>
                            <w:rFonts w:ascii="Arial" w:hAnsi="Arial" w:cs="Arial"/>
                            <w:lang w:val="es-MX"/>
                          </w:rPr>
                          <w:t xml:space="preserve">Identificar beneficiarios locales para el aprovechamiento del </w:t>
                        </w:r>
                        <w:r w:rsidR="00A243E7">
                          <w:rPr>
                            <w:rFonts w:ascii="Arial" w:hAnsi="Arial" w:cs="Arial"/>
                            <w:lang w:val="es-MX"/>
                          </w:rPr>
                          <w:t>cartón</w:t>
                        </w:r>
                        <w:r>
                          <w:rPr>
                            <w:rFonts w:ascii="Arial" w:hAnsi="Arial" w:cs="Arial"/>
                            <w:lang w:val="es-MX"/>
                          </w:rPr>
                          <w:t xml:space="preserve"> </w:t>
                        </w:r>
                      </w:p>
                    </w:txbxContent>
                  </v:textbox>
                </v:shape>
                <w10:wrap anchorx="margin"/>
              </v:group>
            </w:pict>
          </mc:Fallback>
        </mc:AlternateContent>
      </w:r>
      <w:r w:rsidR="00B856A5" w:rsidRPr="00E868FE">
        <w:rPr>
          <w:rFonts w:ascii="Arial" w:hAnsi="Arial" w:cs="Arial"/>
          <w:noProof/>
          <w:sz w:val="22"/>
          <w:szCs w:val="22"/>
          <w:lang w:val="es-ES_tradnl" w:eastAsia="es-ES_tradnl"/>
        </w:rPr>
        <mc:AlternateContent>
          <mc:Choice Requires="wps">
            <w:drawing>
              <wp:anchor distT="0" distB="0" distL="114300" distR="114300" simplePos="0" relativeHeight="251666432" behindDoc="0" locked="0" layoutInCell="1" allowOverlap="1" wp14:anchorId="46D0A113" wp14:editId="335E86FC">
                <wp:simplePos x="0" y="0"/>
                <wp:positionH relativeFrom="margin">
                  <wp:posOffset>3009265</wp:posOffset>
                </wp:positionH>
                <wp:positionV relativeFrom="paragraph">
                  <wp:posOffset>111760</wp:posOffset>
                </wp:positionV>
                <wp:extent cx="2900045" cy="666750"/>
                <wp:effectExtent l="0" t="0" r="14605" b="19050"/>
                <wp:wrapNone/>
                <wp:docPr id="26" name="Cuadro de texto 821081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0045" cy="666750"/>
                        </a:xfrm>
                        <a:prstGeom prst="rect">
                          <a:avLst/>
                        </a:prstGeom>
                        <a:solidFill>
                          <a:srgbClr val="FFFFFF"/>
                        </a:solidFill>
                        <a:ln w="9525">
                          <a:solidFill>
                            <a:srgbClr val="000000"/>
                          </a:solidFill>
                          <a:miter lim="800000"/>
                          <a:headEnd/>
                          <a:tailEnd/>
                        </a:ln>
                      </wps:spPr>
                      <wps:txbx>
                        <w:txbxContent>
                          <w:p w14:paraId="3C9FDD81" w14:textId="6FA39CC2" w:rsidR="00E75CFF" w:rsidRPr="00877269" w:rsidRDefault="00A243E7" w:rsidP="00E75CFF">
                            <w:pPr>
                              <w:kinsoku w:val="0"/>
                              <w:overflowPunct w:val="0"/>
                              <w:jc w:val="both"/>
                              <w:textAlignment w:val="baseline"/>
                              <w:rPr>
                                <w:rFonts w:ascii="Arial" w:eastAsia="Calibri" w:hAnsi="Arial" w:cs="Arial"/>
                                <w:color w:val="000000" w:themeColor="text1"/>
                                <w:kern w:val="24"/>
                                <w:lang w:val="es-MX"/>
                              </w:rPr>
                            </w:pPr>
                            <w:r>
                              <w:rPr>
                                <w:rFonts w:ascii="Arial" w:eastAsia="Calibri" w:hAnsi="Arial" w:cs="Arial"/>
                                <w:color w:val="000000" w:themeColor="text1"/>
                                <w:kern w:val="24"/>
                                <w:lang w:val="es-MX"/>
                              </w:rPr>
                              <w:t>Disminuir el uso de recursos naturales, por el aprovechamiento de materia prima secundaria.</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D0A113" id="Cuadro de texto 821081685" o:spid="_x0000_s1055" type="#_x0000_t202" style="position:absolute;left:0;text-align:left;margin-left:236.95pt;margin-top:8.8pt;width:228.35pt;height:5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">
                <v:textbox>
                  <w:txbxContent>
                    <w:p w14:paraId="3C9FDD81" w14:textId="6FA39CC2" w:rsidR="00E75CFF" w:rsidRPr="00877269" w:rsidRDefault="00A243E7" w:rsidP="00E75CFF">
                      <w:pPr>
                        <w:kinsoku w:val="0"/>
                        <w:overflowPunct w:val="0"/>
                        <w:jc w:val="both"/>
                        <w:textAlignment w:val="baseline"/>
                        <w:rPr>
                          <w:rFonts w:ascii="Arial" w:eastAsia="Calibri" w:hAnsi="Arial" w:cs="Arial"/>
                          <w:color w:val="000000" w:themeColor="text1"/>
                          <w:kern w:val="24"/>
                          <w:lang w:val="es-MX"/>
                        </w:rPr>
                      </w:pPr>
                      <w:r>
                        <w:rPr>
                          <w:rFonts w:ascii="Arial" w:eastAsia="Calibri" w:hAnsi="Arial" w:cs="Arial"/>
                          <w:color w:val="000000" w:themeColor="text1"/>
                          <w:kern w:val="24"/>
                          <w:lang w:val="es-MX"/>
                        </w:rPr>
                        <w:t>Disminuir el uso de recursos naturales, por el aprovechamiento de materia prima secundaria.</w:t>
                      </w:r>
                    </w:p>
                  </w:txbxContent>
                </v:textbox>
                <w10:wrap anchorx="margin"/>
              </v:shape>
            </w:pict>
          </mc:Fallback>
        </mc:AlternateContent>
      </w:r>
    </w:p>
    <w:p w14:paraId="5CC29E22" w14:textId="77777777" w:rsidR="00E75CFF" w:rsidRPr="00E868FE" w:rsidRDefault="00E75CFF" w:rsidP="00E868FE">
      <w:pPr>
        <w:pStyle w:val="Ttulo2"/>
        <w:tabs>
          <w:tab w:val="left" w:pos="567"/>
        </w:tabs>
        <w:spacing w:before="0" w:line="240" w:lineRule="auto"/>
        <w:jc w:val="both"/>
        <w:rPr>
          <w:rFonts w:ascii="Arial" w:hAnsi="Arial" w:cs="Arial"/>
          <w:b/>
          <w:color w:val="auto"/>
          <w:sz w:val="22"/>
          <w:szCs w:val="22"/>
        </w:rPr>
      </w:pPr>
    </w:p>
    <w:p w14:paraId="7FCE0369" w14:textId="77777777" w:rsidR="00E75CFF" w:rsidRPr="00E868FE" w:rsidRDefault="00E75CFF" w:rsidP="00E868FE">
      <w:pPr>
        <w:pStyle w:val="Ttulo2"/>
        <w:tabs>
          <w:tab w:val="left" w:pos="567"/>
        </w:tabs>
        <w:spacing w:before="0" w:line="240" w:lineRule="auto"/>
        <w:jc w:val="both"/>
        <w:rPr>
          <w:rFonts w:ascii="Arial" w:hAnsi="Arial" w:cs="Arial"/>
          <w:b/>
          <w:color w:val="auto"/>
          <w:sz w:val="22"/>
          <w:szCs w:val="22"/>
        </w:rPr>
      </w:pPr>
    </w:p>
    <w:p w14:paraId="641C89AA" w14:textId="77777777" w:rsidR="00E75CFF" w:rsidRPr="00E868FE" w:rsidRDefault="00E75CFF" w:rsidP="00E868FE">
      <w:pPr>
        <w:pStyle w:val="Ttulo2"/>
        <w:tabs>
          <w:tab w:val="left" w:pos="567"/>
        </w:tabs>
        <w:spacing w:before="0" w:line="240" w:lineRule="auto"/>
        <w:jc w:val="both"/>
        <w:rPr>
          <w:rFonts w:ascii="Arial" w:hAnsi="Arial" w:cs="Arial"/>
          <w:b/>
          <w:color w:val="auto"/>
          <w:sz w:val="22"/>
          <w:szCs w:val="22"/>
        </w:rPr>
      </w:pPr>
    </w:p>
    <w:p w14:paraId="0D137E8E" w14:textId="59FDD126" w:rsidR="00E75CFF" w:rsidRPr="00E868FE" w:rsidRDefault="00E75CFF" w:rsidP="00E868FE">
      <w:pPr>
        <w:pStyle w:val="Ttulo2"/>
        <w:tabs>
          <w:tab w:val="left" w:pos="567"/>
        </w:tabs>
        <w:spacing w:before="0" w:line="240" w:lineRule="auto"/>
        <w:jc w:val="both"/>
        <w:rPr>
          <w:rFonts w:ascii="Arial" w:hAnsi="Arial" w:cs="Arial"/>
          <w:b/>
          <w:color w:val="auto"/>
          <w:sz w:val="22"/>
          <w:szCs w:val="22"/>
        </w:rPr>
      </w:pPr>
    </w:p>
    <w:p w14:paraId="794D7891" w14:textId="2C1743BE" w:rsidR="00A97D5B" w:rsidRPr="00E868FE" w:rsidRDefault="00A97D5B" w:rsidP="00E868FE">
      <w:pPr>
        <w:spacing w:after="0" w:line="240" w:lineRule="auto"/>
        <w:jc w:val="both"/>
        <w:rPr>
          <w:rFonts w:ascii="Arial" w:hAnsi="Arial" w:cs="Arial"/>
        </w:rPr>
      </w:pPr>
    </w:p>
    <w:p w14:paraId="138EAD9D" w14:textId="63A70E7D" w:rsidR="00A97D5B" w:rsidRPr="00E868FE" w:rsidRDefault="00A97D5B" w:rsidP="00E868FE">
      <w:pPr>
        <w:spacing w:after="0" w:line="240" w:lineRule="auto"/>
        <w:jc w:val="both"/>
        <w:rPr>
          <w:rFonts w:ascii="Arial" w:hAnsi="Arial" w:cs="Arial"/>
        </w:rPr>
      </w:pPr>
    </w:p>
    <w:p w14:paraId="1AE3C2EE" w14:textId="2EB9DF0E" w:rsidR="00A97D5B" w:rsidRPr="00E868FE" w:rsidRDefault="00A97D5B" w:rsidP="00E868FE">
      <w:pPr>
        <w:spacing w:after="0" w:line="240" w:lineRule="auto"/>
        <w:jc w:val="both"/>
        <w:rPr>
          <w:rFonts w:ascii="Arial" w:hAnsi="Arial" w:cs="Arial"/>
        </w:rPr>
      </w:pPr>
    </w:p>
    <w:p w14:paraId="2BAEF793" w14:textId="725C93EC" w:rsidR="00A97D5B" w:rsidRPr="00E868FE" w:rsidRDefault="00A97D5B" w:rsidP="00E868FE">
      <w:pPr>
        <w:spacing w:after="0" w:line="240" w:lineRule="auto"/>
        <w:jc w:val="both"/>
        <w:rPr>
          <w:rFonts w:ascii="Arial" w:hAnsi="Arial" w:cs="Arial"/>
        </w:rPr>
      </w:pPr>
    </w:p>
    <w:p w14:paraId="64A3B68C" w14:textId="77777777" w:rsidR="00A97D5B" w:rsidRPr="00E868FE" w:rsidRDefault="00A97D5B" w:rsidP="00E868FE">
      <w:pPr>
        <w:spacing w:after="0" w:line="240" w:lineRule="auto"/>
        <w:jc w:val="both"/>
        <w:rPr>
          <w:rFonts w:ascii="Arial" w:hAnsi="Arial" w:cs="Arial"/>
        </w:rPr>
      </w:pPr>
    </w:p>
    <w:p w14:paraId="2EB21551" w14:textId="6CA30527" w:rsidR="00E75CFF" w:rsidRPr="00E868FE" w:rsidRDefault="00E75CFF" w:rsidP="00E868FE">
      <w:pPr>
        <w:pStyle w:val="Ttulo2"/>
        <w:tabs>
          <w:tab w:val="left" w:pos="567"/>
        </w:tabs>
        <w:spacing w:before="0" w:line="240" w:lineRule="auto"/>
        <w:jc w:val="both"/>
        <w:rPr>
          <w:rFonts w:ascii="Arial" w:hAnsi="Arial" w:cs="Arial"/>
          <w:b/>
          <w:color w:val="auto"/>
          <w:sz w:val="22"/>
          <w:szCs w:val="22"/>
        </w:rPr>
      </w:pPr>
    </w:p>
    <w:p w14:paraId="45099E95" w14:textId="1D1585E2" w:rsidR="00132633" w:rsidRPr="00E868FE" w:rsidRDefault="00132633" w:rsidP="00E868FE">
      <w:pPr>
        <w:spacing w:after="0" w:line="240" w:lineRule="auto"/>
        <w:jc w:val="both"/>
        <w:rPr>
          <w:rFonts w:ascii="Arial" w:hAnsi="Arial" w:cs="Arial"/>
        </w:rPr>
      </w:pPr>
    </w:p>
    <w:p w14:paraId="5DBDFB14" w14:textId="5C560F26" w:rsidR="00132633" w:rsidRPr="00E868FE" w:rsidRDefault="00132633" w:rsidP="00E868FE">
      <w:pPr>
        <w:spacing w:after="0" w:line="240" w:lineRule="auto"/>
        <w:jc w:val="both"/>
        <w:rPr>
          <w:rFonts w:ascii="Arial" w:hAnsi="Arial" w:cs="Arial"/>
        </w:rPr>
      </w:pPr>
    </w:p>
    <w:p w14:paraId="6C8FF952" w14:textId="6A5CBACB" w:rsidR="00132633" w:rsidRPr="00E868FE" w:rsidRDefault="00132633" w:rsidP="00E868FE">
      <w:pPr>
        <w:spacing w:after="0" w:line="240" w:lineRule="auto"/>
        <w:jc w:val="both"/>
        <w:rPr>
          <w:rFonts w:ascii="Arial" w:hAnsi="Arial" w:cs="Arial"/>
        </w:rPr>
      </w:pPr>
    </w:p>
    <w:bookmarkEnd w:id="34"/>
    <w:bookmarkEnd w:id="35"/>
    <w:bookmarkEnd w:id="36"/>
    <w:p w14:paraId="14FA646A" w14:textId="7700C5F9" w:rsidR="00486D2B" w:rsidRDefault="00486D2B" w:rsidP="00E868FE">
      <w:pPr>
        <w:spacing w:after="0" w:line="240" w:lineRule="auto"/>
        <w:jc w:val="both"/>
        <w:rPr>
          <w:rFonts w:ascii="Arial" w:hAnsi="Arial" w:cs="Arial"/>
        </w:rPr>
      </w:pPr>
    </w:p>
    <w:p w14:paraId="73B7E63A" w14:textId="71083A2D" w:rsidR="000628FE" w:rsidRDefault="000628FE" w:rsidP="00E868FE">
      <w:pPr>
        <w:spacing w:after="0" w:line="240" w:lineRule="auto"/>
        <w:jc w:val="both"/>
        <w:rPr>
          <w:rFonts w:ascii="Arial" w:hAnsi="Arial" w:cs="Arial"/>
        </w:rPr>
      </w:pPr>
    </w:p>
    <w:p w14:paraId="63ACBAF8" w14:textId="748DA836" w:rsidR="000628FE" w:rsidRDefault="000628FE" w:rsidP="00E868FE">
      <w:pPr>
        <w:spacing w:after="0" w:line="240" w:lineRule="auto"/>
        <w:jc w:val="both"/>
        <w:rPr>
          <w:rFonts w:ascii="Arial" w:hAnsi="Arial" w:cs="Arial"/>
        </w:rPr>
      </w:pPr>
    </w:p>
    <w:p w14:paraId="797B23F0" w14:textId="041EA600" w:rsidR="000628FE" w:rsidRDefault="000628FE" w:rsidP="00E868FE">
      <w:pPr>
        <w:spacing w:after="0" w:line="240" w:lineRule="auto"/>
        <w:jc w:val="both"/>
        <w:rPr>
          <w:rFonts w:ascii="Arial" w:hAnsi="Arial" w:cs="Arial"/>
        </w:rPr>
      </w:pPr>
    </w:p>
    <w:p w14:paraId="26D31290" w14:textId="0A7BD982" w:rsidR="000628FE" w:rsidRDefault="000628FE" w:rsidP="00E868FE">
      <w:pPr>
        <w:spacing w:after="0" w:line="240" w:lineRule="auto"/>
        <w:jc w:val="both"/>
        <w:rPr>
          <w:rFonts w:ascii="Arial" w:hAnsi="Arial" w:cs="Arial"/>
        </w:rPr>
      </w:pPr>
    </w:p>
    <w:p w14:paraId="4C5416BC" w14:textId="50F90137" w:rsidR="000628FE" w:rsidRDefault="000628FE" w:rsidP="00E868FE">
      <w:pPr>
        <w:spacing w:after="0" w:line="240" w:lineRule="auto"/>
        <w:jc w:val="both"/>
        <w:rPr>
          <w:rFonts w:ascii="Arial" w:hAnsi="Arial" w:cs="Arial"/>
        </w:rPr>
      </w:pPr>
    </w:p>
    <w:p w14:paraId="7BB0696D" w14:textId="39C9819F" w:rsidR="000628FE" w:rsidRDefault="000628FE" w:rsidP="00E868FE">
      <w:pPr>
        <w:spacing w:after="0" w:line="240" w:lineRule="auto"/>
        <w:jc w:val="both"/>
        <w:rPr>
          <w:rFonts w:ascii="Arial" w:hAnsi="Arial" w:cs="Arial"/>
        </w:rPr>
      </w:pPr>
    </w:p>
    <w:p w14:paraId="027E7088" w14:textId="47AFB49F" w:rsidR="000628FE" w:rsidRDefault="000628FE" w:rsidP="00E868FE">
      <w:pPr>
        <w:spacing w:after="0" w:line="240" w:lineRule="auto"/>
        <w:jc w:val="both"/>
        <w:rPr>
          <w:rFonts w:ascii="Arial" w:hAnsi="Arial" w:cs="Arial"/>
        </w:rPr>
      </w:pPr>
    </w:p>
    <w:p w14:paraId="3AB11FD7" w14:textId="381F510D" w:rsidR="000628FE" w:rsidRDefault="000628FE" w:rsidP="00E868FE">
      <w:pPr>
        <w:spacing w:after="0" w:line="240" w:lineRule="auto"/>
        <w:jc w:val="both"/>
        <w:rPr>
          <w:rFonts w:ascii="Arial" w:hAnsi="Arial" w:cs="Arial"/>
        </w:rPr>
      </w:pPr>
    </w:p>
    <w:p w14:paraId="24752050" w14:textId="3C656691" w:rsidR="000628FE" w:rsidRDefault="000628FE" w:rsidP="00E868FE">
      <w:pPr>
        <w:spacing w:after="0" w:line="240" w:lineRule="auto"/>
        <w:jc w:val="both"/>
        <w:rPr>
          <w:rFonts w:ascii="Arial" w:hAnsi="Arial" w:cs="Arial"/>
        </w:rPr>
      </w:pPr>
    </w:p>
    <w:p w14:paraId="191CA9C9" w14:textId="7BAA4714" w:rsidR="000628FE" w:rsidRDefault="000628FE" w:rsidP="00E868FE">
      <w:pPr>
        <w:spacing w:after="0" w:line="240" w:lineRule="auto"/>
        <w:jc w:val="both"/>
        <w:rPr>
          <w:rFonts w:ascii="Arial" w:hAnsi="Arial" w:cs="Arial"/>
        </w:rPr>
      </w:pPr>
    </w:p>
    <w:p w14:paraId="4E75B9E9" w14:textId="1569EC00" w:rsidR="000628FE" w:rsidRDefault="000628FE" w:rsidP="00E868FE">
      <w:pPr>
        <w:spacing w:after="0" w:line="240" w:lineRule="auto"/>
        <w:jc w:val="both"/>
        <w:rPr>
          <w:rFonts w:ascii="Arial" w:hAnsi="Arial" w:cs="Arial"/>
        </w:rPr>
      </w:pPr>
    </w:p>
    <w:p w14:paraId="1B8F7300" w14:textId="693B86E9" w:rsidR="000628FE" w:rsidRDefault="000628FE" w:rsidP="00E868FE">
      <w:pPr>
        <w:spacing w:after="0" w:line="240" w:lineRule="auto"/>
        <w:jc w:val="both"/>
        <w:rPr>
          <w:rFonts w:ascii="Arial" w:hAnsi="Arial" w:cs="Arial"/>
        </w:rPr>
      </w:pPr>
    </w:p>
    <w:p w14:paraId="2BB39687" w14:textId="23A27284" w:rsidR="000628FE" w:rsidRDefault="000628FE" w:rsidP="00E868FE">
      <w:pPr>
        <w:spacing w:after="0" w:line="240" w:lineRule="auto"/>
        <w:jc w:val="both"/>
        <w:rPr>
          <w:rFonts w:ascii="Arial" w:hAnsi="Arial" w:cs="Arial"/>
        </w:rPr>
      </w:pPr>
    </w:p>
    <w:p w14:paraId="2A0FF1A5" w14:textId="40B6098E" w:rsidR="000628FE" w:rsidRDefault="000628FE" w:rsidP="00E868FE">
      <w:pPr>
        <w:spacing w:after="0" w:line="240" w:lineRule="auto"/>
        <w:jc w:val="both"/>
        <w:rPr>
          <w:rFonts w:ascii="Arial" w:hAnsi="Arial" w:cs="Arial"/>
        </w:rPr>
      </w:pPr>
    </w:p>
    <w:p w14:paraId="2299526C" w14:textId="6EFBB7CC" w:rsidR="000628FE" w:rsidRDefault="000628FE" w:rsidP="00E868FE">
      <w:pPr>
        <w:spacing w:after="0" w:line="240" w:lineRule="auto"/>
        <w:jc w:val="both"/>
        <w:rPr>
          <w:rFonts w:ascii="Arial" w:hAnsi="Arial" w:cs="Arial"/>
        </w:rPr>
      </w:pPr>
    </w:p>
    <w:p w14:paraId="49C700A6" w14:textId="7270BDBD" w:rsidR="000628FE" w:rsidRDefault="000628FE" w:rsidP="00E868FE">
      <w:pPr>
        <w:spacing w:after="0" w:line="240" w:lineRule="auto"/>
        <w:jc w:val="both"/>
        <w:rPr>
          <w:rFonts w:ascii="Arial" w:hAnsi="Arial" w:cs="Arial"/>
        </w:rPr>
      </w:pPr>
    </w:p>
    <w:p w14:paraId="6A2BE8E7" w14:textId="3192DFD4" w:rsidR="000628FE" w:rsidRDefault="000628FE" w:rsidP="00E868FE">
      <w:pPr>
        <w:spacing w:after="0" w:line="240" w:lineRule="auto"/>
        <w:jc w:val="both"/>
        <w:rPr>
          <w:rFonts w:ascii="Arial" w:hAnsi="Arial" w:cs="Arial"/>
        </w:rPr>
      </w:pPr>
    </w:p>
    <w:p w14:paraId="6AA18FCB" w14:textId="53165F66" w:rsidR="000628FE" w:rsidRDefault="000628FE" w:rsidP="00E868FE">
      <w:pPr>
        <w:spacing w:after="0" w:line="240" w:lineRule="auto"/>
        <w:jc w:val="both"/>
        <w:rPr>
          <w:rFonts w:ascii="Arial" w:hAnsi="Arial" w:cs="Arial"/>
        </w:rPr>
      </w:pPr>
    </w:p>
    <w:p w14:paraId="1C56A12D" w14:textId="4271FC03" w:rsidR="000628FE" w:rsidRDefault="000628FE" w:rsidP="00E868FE">
      <w:pPr>
        <w:spacing w:after="0" w:line="240" w:lineRule="auto"/>
        <w:jc w:val="both"/>
        <w:rPr>
          <w:rFonts w:ascii="Arial" w:hAnsi="Arial" w:cs="Arial"/>
        </w:rPr>
      </w:pPr>
    </w:p>
    <w:p w14:paraId="29DDCF91" w14:textId="3D70A44D" w:rsidR="000628FE" w:rsidRDefault="000628FE" w:rsidP="00E868FE">
      <w:pPr>
        <w:spacing w:after="0" w:line="240" w:lineRule="auto"/>
        <w:jc w:val="both"/>
        <w:rPr>
          <w:rFonts w:ascii="Arial" w:hAnsi="Arial" w:cs="Arial"/>
        </w:rPr>
      </w:pPr>
    </w:p>
    <w:p w14:paraId="255BE169" w14:textId="50E33EE7" w:rsidR="000628FE" w:rsidRDefault="000628FE" w:rsidP="00E868FE">
      <w:pPr>
        <w:spacing w:after="0" w:line="240" w:lineRule="auto"/>
        <w:jc w:val="both"/>
        <w:rPr>
          <w:rFonts w:ascii="Arial" w:hAnsi="Arial" w:cs="Arial"/>
        </w:rPr>
      </w:pPr>
    </w:p>
    <w:p w14:paraId="38F101E1" w14:textId="10E1E60A" w:rsidR="000628FE" w:rsidRDefault="000628FE" w:rsidP="00E868FE">
      <w:pPr>
        <w:spacing w:after="0" w:line="240" w:lineRule="auto"/>
        <w:jc w:val="both"/>
        <w:rPr>
          <w:rFonts w:ascii="Arial" w:hAnsi="Arial" w:cs="Arial"/>
        </w:rPr>
      </w:pPr>
    </w:p>
    <w:p w14:paraId="4542C42E" w14:textId="2D6CFB8B" w:rsidR="000628FE" w:rsidRDefault="000628FE" w:rsidP="00E868FE">
      <w:pPr>
        <w:spacing w:after="0" w:line="240" w:lineRule="auto"/>
        <w:jc w:val="both"/>
        <w:rPr>
          <w:rFonts w:ascii="Arial" w:hAnsi="Arial" w:cs="Arial"/>
        </w:rPr>
      </w:pPr>
    </w:p>
    <w:p w14:paraId="48FACD60" w14:textId="58A5B976" w:rsidR="000628FE" w:rsidRDefault="000628FE" w:rsidP="00E868FE">
      <w:pPr>
        <w:spacing w:after="0" w:line="240" w:lineRule="auto"/>
        <w:jc w:val="both"/>
        <w:rPr>
          <w:rFonts w:ascii="Arial" w:hAnsi="Arial" w:cs="Arial"/>
        </w:rPr>
      </w:pPr>
    </w:p>
    <w:p w14:paraId="68C8B8AF" w14:textId="77620316" w:rsidR="000628FE" w:rsidRDefault="000628FE" w:rsidP="00E868FE">
      <w:pPr>
        <w:spacing w:after="0" w:line="240" w:lineRule="auto"/>
        <w:jc w:val="both"/>
        <w:rPr>
          <w:rFonts w:ascii="Arial" w:hAnsi="Arial" w:cs="Arial"/>
        </w:rPr>
      </w:pPr>
    </w:p>
    <w:p w14:paraId="061D6A51" w14:textId="31845AB3" w:rsidR="000628FE" w:rsidRDefault="000628FE" w:rsidP="00E868FE">
      <w:pPr>
        <w:spacing w:after="0" w:line="240" w:lineRule="auto"/>
        <w:jc w:val="both"/>
        <w:rPr>
          <w:rFonts w:ascii="Arial" w:hAnsi="Arial" w:cs="Arial"/>
        </w:rPr>
      </w:pPr>
    </w:p>
    <w:p w14:paraId="2A9B5E24" w14:textId="56C617E1" w:rsidR="00046B56" w:rsidRPr="00E868FE" w:rsidRDefault="00046B56" w:rsidP="00E868FE">
      <w:pPr>
        <w:spacing w:after="0" w:line="240" w:lineRule="auto"/>
        <w:jc w:val="both"/>
        <w:rPr>
          <w:rFonts w:ascii="Arial" w:hAnsi="Arial" w:cs="Arial"/>
          <w:b/>
          <w:bCs/>
          <w:color w:val="000000"/>
        </w:rPr>
      </w:pPr>
      <w:r w:rsidRPr="00E868FE">
        <w:rPr>
          <w:rFonts w:ascii="Arial" w:hAnsi="Arial" w:cs="Arial"/>
          <w:b/>
          <w:bCs/>
        </w:rPr>
        <w:lastRenderedPageBreak/>
        <w:t xml:space="preserve">Objetivo general: </w:t>
      </w:r>
      <w:bookmarkStart w:id="37" w:name="_Hlk186114969"/>
      <w:r w:rsidRPr="00E868FE">
        <w:rPr>
          <w:rFonts w:ascii="Arial" w:eastAsia="Times New Roman" w:hAnsi="Arial" w:cs="Arial"/>
          <w:color w:val="000000"/>
          <w:kern w:val="24"/>
          <w:lang w:val="es-ES"/>
        </w:rPr>
        <w:t xml:space="preserve">Implementar un proyecto de economía circular </w:t>
      </w:r>
      <w:r w:rsidRPr="00E868FE">
        <w:rPr>
          <w:rStyle w:val="normaltextrun"/>
          <w:rFonts w:ascii="Arial" w:eastAsia="Times New Roman" w:hAnsi="Arial" w:cs="Arial"/>
          <w:lang w:val="es-ES" w:eastAsia="es-CO"/>
        </w:rPr>
        <w:t>para el aprovechamiento de subproductos de cartón del sector floricultor en la elaboración de artesanías</w:t>
      </w:r>
      <w:r w:rsidRPr="00E868FE">
        <w:rPr>
          <w:rFonts w:ascii="Arial" w:hAnsi="Arial" w:cs="Arial"/>
        </w:rPr>
        <w:t>.</w:t>
      </w:r>
    </w:p>
    <w:p w14:paraId="25774AD8" w14:textId="77777777" w:rsidR="00046B56" w:rsidRPr="00E868FE" w:rsidRDefault="00046B56" w:rsidP="00E868FE">
      <w:pPr>
        <w:spacing w:after="0" w:line="240" w:lineRule="auto"/>
        <w:jc w:val="both"/>
        <w:textAlignment w:val="baseline"/>
        <w:rPr>
          <w:rFonts w:ascii="Arial" w:hAnsi="Arial" w:cs="Arial"/>
          <w:b/>
          <w:bCs/>
          <w:color w:val="000000"/>
        </w:rPr>
      </w:pPr>
      <w:r w:rsidRPr="00E868FE">
        <w:rPr>
          <w:rFonts w:ascii="Arial" w:hAnsi="Arial" w:cs="Arial"/>
          <w:b/>
          <w:bCs/>
          <w:color w:val="000000"/>
        </w:rPr>
        <w:t>Objetivos específicos:</w:t>
      </w:r>
    </w:p>
    <w:p w14:paraId="091B97E7" w14:textId="77777777" w:rsidR="00046B56" w:rsidRPr="00E868FE" w:rsidRDefault="00046B56" w:rsidP="00E868FE">
      <w:pPr>
        <w:pStyle w:val="Prrafodelista"/>
        <w:numPr>
          <w:ilvl w:val="0"/>
          <w:numId w:val="25"/>
        </w:numPr>
        <w:kinsoku w:val="0"/>
        <w:overflowPunct w:val="0"/>
        <w:spacing w:after="0" w:line="240" w:lineRule="auto"/>
        <w:ind w:left="0" w:firstLine="0"/>
        <w:jc w:val="both"/>
        <w:textAlignment w:val="baseline"/>
        <w:rPr>
          <w:rFonts w:ascii="Arial" w:eastAsia="Calibri" w:hAnsi="Arial" w:cs="Arial"/>
          <w:color w:val="000000" w:themeColor="text1"/>
          <w:kern w:val="24"/>
          <w:lang w:val="es-MX"/>
        </w:rPr>
      </w:pPr>
      <w:bookmarkStart w:id="38" w:name="_Hlk179880752"/>
      <w:bookmarkStart w:id="39" w:name="_Hlk180660971"/>
      <w:r w:rsidRPr="00E868FE">
        <w:rPr>
          <w:rFonts w:ascii="Arial" w:eastAsia="Calibri" w:hAnsi="Arial" w:cs="Arial"/>
          <w:color w:val="000000" w:themeColor="text1"/>
          <w:kern w:val="24"/>
          <w:lang w:val="es-MX"/>
        </w:rPr>
        <w:t xml:space="preserve">Promover alianzas locales para la valorización del cartón </w:t>
      </w:r>
    </w:p>
    <w:p w14:paraId="2EEFFC24" w14:textId="60A83B08" w:rsidR="00046B56" w:rsidRDefault="00046B56" w:rsidP="00E868FE">
      <w:pPr>
        <w:pStyle w:val="Prrafodelista"/>
        <w:numPr>
          <w:ilvl w:val="0"/>
          <w:numId w:val="25"/>
        </w:numPr>
        <w:kinsoku w:val="0"/>
        <w:overflowPunct w:val="0"/>
        <w:spacing w:after="0" w:line="240" w:lineRule="auto"/>
        <w:ind w:left="0" w:firstLine="0"/>
        <w:jc w:val="both"/>
        <w:textAlignment w:val="baseline"/>
        <w:rPr>
          <w:rFonts w:ascii="Arial" w:eastAsia="Calibri" w:hAnsi="Arial" w:cs="Arial"/>
          <w:color w:val="000000" w:themeColor="text1"/>
          <w:kern w:val="24"/>
          <w:lang w:val="es-MX"/>
        </w:rPr>
      </w:pPr>
      <w:r w:rsidRPr="00E868FE">
        <w:rPr>
          <w:rFonts w:ascii="Arial" w:eastAsia="Calibri" w:hAnsi="Arial" w:cs="Arial"/>
          <w:color w:val="000000" w:themeColor="text1"/>
          <w:kern w:val="24"/>
          <w:lang w:val="es-MX"/>
        </w:rPr>
        <w:t xml:space="preserve">Promover procesos bajo esquemas de economía circular </w:t>
      </w:r>
    </w:p>
    <w:p w14:paraId="30ED7959" w14:textId="77777777" w:rsidR="000628FE" w:rsidRPr="00E868FE" w:rsidRDefault="000628FE" w:rsidP="000628FE">
      <w:pPr>
        <w:pStyle w:val="Prrafodelista"/>
        <w:kinsoku w:val="0"/>
        <w:overflowPunct w:val="0"/>
        <w:spacing w:after="0" w:line="240" w:lineRule="auto"/>
        <w:ind w:left="0"/>
        <w:jc w:val="both"/>
        <w:textAlignment w:val="baseline"/>
        <w:rPr>
          <w:rFonts w:ascii="Arial" w:eastAsia="Calibri" w:hAnsi="Arial" w:cs="Arial"/>
          <w:color w:val="000000" w:themeColor="text1"/>
          <w:kern w:val="24"/>
          <w:lang w:val="es-MX"/>
        </w:rPr>
      </w:pPr>
    </w:p>
    <w:bookmarkEnd w:id="37"/>
    <w:bookmarkEnd w:id="38"/>
    <w:bookmarkEnd w:id="39"/>
    <w:p w14:paraId="58A65B03" w14:textId="77777777" w:rsidR="00046B56" w:rsidRPr="00E868FE" w:rsidRDefault="00046B56" w:rsidP="00E868FE">
      <w:pPr>
        <w:pStyle w:val="Ttulo2"/>
        <w:numPr>
          <w:ilvl w:val="1"/>
          <w:numId w:val="26"/>
        </w:numPr>
        <w:tabs>
          <w:tab w:val="left" w:pos="567"/>
        </w:tabs>
        <w:spacing w:before="0" w:line="240" w:lineRule="auto"/>
        <w:ind w:left="0" w:firstLine="0"/>
        <w:jc w:val="both"/>
        <w:rPr>
          <w:rFonts w:ascii="Arial" w:hAnsi="Arial" w:cs="Arial"/>
          <w:b/>
          <w:color w:val="000000" w:themeColor="text1"/>
          <w:sz w:val="22"/>
          <w:szCs w:val="22"/>
        </w:rPr>
      </w:pPr>
      <w:r w:rsidRPr="00E868FE">
        <w:rPr>
          <w:rFonts w:ascii="Arial" w:hAnsi="Arial" w:cs="Arial"/>
          <w:b/>
          <w:color w:val="000000" w:themeColor="text1"/>
          <w:sz w:val="22"/>
          <w:szCs w:val="22"/>
        </w:rPr>
        <w:t>Indicadores Objetivo General y Específicos:</w:t>
      </w:r>
    </w:p>
    <w:p w14:paraId="52254833" w14:textId="77777777" w:rsidR="00132633" w:rsidRPr="00E868FE" w:rsidRDefault="00132633" w:rsidP="00E868FE">
      <w:pPr>
        <w:pStyle w:val="Ttulo2"/>
        <w:tabs>
          <w:tab w:val="left" w:pos="567"/>
        </w:tabs>
        <w:spacing w:before="0" w:line="240" w:lineRule="auto"/>
        <w:jc w:val="both"/>
        <w:rPr>
          <w:rFonts w:ascii="Arial" w:hAnsi="Arial" w:cs="Arial"/>
          <w:sz w:val="22"/>
          <w:szCs w:val="22"/>
        </w:rPr>
      </w:pPr>
    </w:p>
    <w:tbl>
      <w:tblPr>
        <w:tblStyle w:val="Tablaconcuadrcula"/>
        <w:tblW w:w="0" w:type="auto"/>
        <w:tblLook w:val="04A0" w:firstRow="1" w:lastRow="0" w:firstColumn="1" w:lastColumn="0" w:noHBand="0" w:noVBand="1"/>
      </w:tblPr>
      <w:tblGrid>
        <w:gridCol w:w="1829"/>
        <w:gridCol w:w="1910"/>
        <w:gridCol w:w="1326"/>
        <w:gridCol w:w="964"/>
        <w:gridCol w:w="1828"/>
        <w:gridCol w:w="1489"/>
      </w:tblGrid>
      <w:tr w:rsidR="00D37961" w:rsidRPr="00E868FE" w14:paraId="1838F945" w14:textId="77777777" w:rsidTr="00AE6926">
        <w:trPr>
          <w:trHeight w:val="252"/>
        </w:trPr>
        <w:tc>
          <w:tcPr>
            <w:tcW w:w="0" w:type="auto"/>
            <w:shd w:val="clear" w:color="auto" w:fill="FFFFFF" w:themeFill="background1"/>
            <w:vAlign w:val="center"/>
          </w:tcPr>
          <w:p w14:paraId="3951682D" w14:textId="24215F27" w:rsidR="007B223F" w:rsidRPr="00E868FE" w:rsidRDefault="00132633" w:rsidP="00E868FE">
            <w:pPr>
              <w:jc w:val="both"/>
              <w:rPr>
                <w:rFonts w:ascii="Arial" w:hAnsi="Arial" w:cs="Arial"/>
                <w:b/>
              </w:rPr>
            </w:pPr>
            <w:r w:rsidRPr="00E868FE">
              <w:rPr>
                <w:rFonts w:ascii="Arial" w:hAnsi="Arial" w:cs="Arial"/>
              </w:rPr>
              <w:t xml:space="preserve"> </w:t>
            </w:r>
            <w:r w:rsidR="007B223F" w:rsidRPr="00E868FE">
              <w:rPr>
                <w:rFonts w:ascii="Arial" w:hAnsi="Arial" w:cs="Arial"/>
                <w:b/>
              </w:rPr>
              <w:t>Objetivo</w:t>
            </w:r>
          </w:p>
        </w:tc>
        <w:tc>
          <w:tcPr>
            <w:tcW w:w="0" w:type="auto"/>
            <w:shd w:val="clear" w:color="auto" w:fill="FFFFFF" w:themeFill="background1"/>
            <w:vAlign w:val="center"/>
          </w:tcPr>
          <w:p w14:paraId="5EF368AB" w14:textId="77777777" w:rsidR="000A071C" w:rsidRPr="00E868FE" w:rsidRDefault="007B223F" w:rsidP="00E868FE">
            <w:pPr>
              <w:jc w:val="both"/>
              <w:rPr>
                <w:rFonts w:ascii="Arial" w:hAnsi="Arial" w:cs="Arial"/>
                <w:b/>
                <w:bCs/>
              </w:rPr>
            </w:pPr>
            <w:r w:rsidRPr="00E868FE">
              <w:rPr>
                <w:rFonts w:ascii="Arial" w:hAnsi="Arial" w:cs="Arial"/>
                <w:b/>
                <w:bCs/>
              </w:rPr>
              <w:t>Producto</w:t>
            </w:r>
          </w:p>
          <w:p w14:paraId="12F09AD8" w14:textId="4CEC5B78" w:rsidR="007B223F" w:rsidRPr="00E868FE" w:rsidRDefault="000A071C" w:rsidP="00E868FE">
            <w:pPr>
              <w:jc w:val="both"/>
              <w:rPr>
                <w:rFonts w:ascii="Arial" w:hAnsi="Arial" w:cs="Arial"/>
                <w:b/>
                <w:bCs/>
              </w:rPr>
            </w:pPr>
            <w:r w:rsidRPr="00E868FE">
              <w:rPr>
                <w:rFonts w:ascii="Arial" w:hAnsi="Arial" w:cs="Arial"/>
                <w:b/>
                <w:bCs/>
              </w:rPr>
              <w:t>DNP</w:t>
            </w:r>
            <w:r w:rsidR="007B223F" w:rsidRPr="00E868FE">
              <w:rPr>
                <w:rFonts w:ascii="Arial" w:hAnsi="Arial" w:cs="Arial"/>
                <w:b/>
                <w:bCs/>
              </w:rPr>
              <w:t xml:space="preserve"> </w:t>
            </w:r>
          </w:p>
        </w:tc>
        <w:tc>
          <w:tcPr>
            <w:tcW w:w="0" w:type="auto"/>
            <w:shd w:val="clear" w:color="auto" w:fill="FFFFFF" w:themeFill="background1"/>
            <w:vAlign w:val="center"/>
          </w:tcPr>
          <w:p w14:paraId="00188535" w14:textId="6066E165" w:rsidR="007B223F" w:rsidRPr="00E868FE" w:rsidRDefault="007B223F" w:rsidP="00E868FE">
            <w:pPr>
              <w:jc w:val="both"/>
              <w:rPr>
                <w:rFonts w:ascii="Arial" w:hAnsi="Arial" w:cs="Arial"/>
                <w:b/>
                <w:bCs/>
              </w:rPr>
            </w:pPr>
            <w:r w:rsidRPr="00E868FE">
              <w:rPr>
                <w:rFonts w:ascii="Arial" w:hAnsi="Arial" w:cs="Arial"/>
                <w:b/>
                <w:bCs/>
              </w:rPr>
              <w:t>Indicador</w:t>
            </w:r>
          </w:p>
        </w:tc>
        <w:tc>
          <w:tcPr>
            <w:tcW w:w="0" w:type="auto"/>
            <w:shd w:val="clear" w:color="auto" w:fill="FFFFFF" w:themeFill="background1"/>
            <w:vAlign w:val="center"/>
          </w:tcPr>
          <w:p w14:paraId="47BAE432" w14:textId="10C78284" w:rsidR="007B223F" w:rsidRPr="00E868FE" w:rsidRDefault="00851BF5" w:rsidP="00E868FE">
            <w:pPr>
              <w:jc w:val="both"/>
              <w:rPr>
                <w:rFonts w:ascii="Arial" w:hAnsi="Arial" w:cs="Arial"/>
                <w:b/>
              </w:rPr>
            </w:pPr>
            <w:r w:rsidRPr="00E868FE">
              <w:rPr>
                <w:rFonts w:ascii="Arial" w:hAnsi="Arial" w:cs="Arial"/>
                <w:b/>
              </w:rPr>
              <w:t>Unidad de Medida</w:t>
            </w:r>
          </w:p>
        </w:tc>
        <w:tc>
          <w:tcPr>
            <w:tcW w:w="0" w:type="auto"/>
            <w:shd w:val="clear" w:color="auto" w:fill="FFFFFF" w:themeFill="background1"/>
            <w:vAlign w:val="center"/>
          </w:tcPr>
          <w:p w14:paraId="67D136DE" w14:textId="77777777" w:rsidR="007B223F" w:rsidRPr="00E868FE" w:rsidRDefault="007B223F" w:rsidP="00E868FE">
            <w:pPr>
              <w:jc w:val="both"/>
              <w:rPr>
                <w:rFonts w:ascii="Arial" w:hAnsi="Arial" w:cs="Arial"/>
                <w:b/>
              </w:rPr>
            </w:pPr>
            <w:r w:rsidRPr="00E868FE">
              <w:rPr>
                <w:rFonts w:ascii="Arial" w:hAnsi="Arial" w:cs="Arial"/>
                <w:b/>
              </w:rPr>
              <w:t>Meta</w:t>
            </w:r>
          </w:p>
        </w:tc>
        <w:tc>
          <w:tcPr>
            <w:tcW w:w="0" w:type="auto"/>
            <w:shd w:val="clear" w:color="auto" w:fill="FFFFFF" w:themeFill="background1"/>
            <w:vAlign w:val="center"/>
          </w:tcPr>
          <w:p w14:paraId="6032CEEB" w14:textId="0EB2BEFB" w:rsidR="007B223F" w:rsidRPr="00E868FE" w:rsidRDefault="007B223F" w:rsidP="00E868FE">
            <w:pPr>
              <w:jc w:val="both"/>
              <w:rPr>
                <w:rFonts w:ascii="Arial" w:hAnsi="Arial" w:cs="Arial"/>
                <w:b/>
              </w:rPr>
            </w:pPr>
            <w:r w:rsidRPr="00E868FE">
              <w:rPr>
                <w:rFonts w:ascii="Arial" w:hAnsi="Arial" w:cs="Arial"/>
                <w:b/>
              </w:rPr>
              <w:t>Fuente de Certificación</w:t>
            </w:r>
          </w:p>
        </w:tc>
      </w:tr>
      <w:tr w:rsidR="00D37961" w:rsidRPr="00E868FE" w14:paraId="18CEA674" w14:textId="77777777" w:rsidTr="00AE4548">
        <w:trPr>
          <w:trHeight w:val="2049"/>
        </w:trPr>
        <w:tc>
          <w:tcPr>
            <w:tcW w:w="0" w:type="auto"/>
            <w:shd w:val="clear" w:color="auto" w:fill="FFFFFF" w:themeFill="background1"/>
            <w:vAlign w:val="center"/>
          </w:tcPr>
          <w:p w14:paraId="692F1EB4" w14:textId="77777777" w:rsidR="009261D2" w:rsidRPr="00E868FE" w:rsidRDefault="009261D2" w:rsidP="00E868FE">
            <w:pPr>
              <w:kinsoku w:val="0"/>
              <w:overflowPunct w:val="0"/>
              <w:jc w:val="both"/>
              <w:textAlignment w:val="baseline"/>
              <w:rPr>
                <w:rFonts w:ascii="Arial" w:hAnsi="Arial" w:cs="Arial"/>
                <w:b/>
                <w:bCs/>
              </w:rPr>
            </w:pPr>
            <w:r w:rsidRPr="00E868FE">
              <w:rPr>
                <w:rFonts w:ascii="Arial" w:hAnsi="Arial" w:cs="Arial"/>
                <w:b/>
                <w:bCs/>
              </w:rPr>
              <w:t>Objetivo general:</w:t>
            </w:r>
          </w:p>
          <w:p w14:paraId="0ACE5620" w14:textId="705E412F" w:rsidR="009261D2" w:rsidRPr="00E868FE" w:rsidRDefault="00046B56" w:rsidP="00E868FE">
            <w:pPr>
              <w:jc w:val="both"/>
              <w:rPr>
                <w:rFonts w:ascii="Arial" w:hAnsi="Arial" w:cs="Arial"/>
              </w:rPr>
            </w:pPr>
            <w:r w:rsidRPr="00E868FE">
              <w:rPr>
                <w:rFonts w:ascii="Arial" w:eastAsia="Times New Roman" w:hAnsi="Arial" w:cs="Arial"/>
                <w:color w:val="000000"/>
                <w:kern w:val="24"/>
                <w:lang w:val="es-ES"/>
              </w:rPr>
              <w:t xml:space="preserve">Implementar un proyecto de economía circular </w:t>
            </w:r>
            <w:r w:rsidRPr="00E868FE">
              <w:rPr>
                <w:rStyle w:val="normaltextrun"/>
                <w:rFonts w:ascii="Arial" w:eastAsia="Times New Roman" w:hAnsi="Arial" w:cs="Arial"/>
                <w:lang w:val="es-ES" w:eastAsia="es-CO"/>
              </w:rPr>
              <w:t>para el aprovechamiento de subproductos de cartón del sector floricultor en la elaboración de artesanías</w:t>
            </w:r>
            <w:r w:rsidRPr="00E868FE">
              <w:rPr>
                <w:rFonts w:ascii="Arial" w:hAnsi="Arial" w:cs="Arial"/>
              </w:rPr>
              <w:t xml:space="preserve"> </w:t>
            </w:r>
          </w:p>
        </w:tc>
        <w:tc>
          <w:tcPr>
            <w:tcW w:w="0" w:type="auto"/>
            <w:shd w:val="clear" w:color="auto" w:fill="FFFFFF" w:themeFill="background1"/>
          </w:tcPr>
          <w:p w14:paraId="21BE467F" w14:textId="77777777" w:rsidR="009261D2" w:rsidRPr="00E868FE" w:rsidRDefault="009261D2" w:rsidP="00E868FE">
            <w:pPr>
              <w:jc w:val="both"/>
              <w:rPr>
                <w:rFonts w:ascii="Arial" w:eastAsia="Arial" w:hAnsi="Arial" w:cs="Arial"/>
                <w:color w:val="000000" w:themeColor="text1"/>
              </w:rPr>
            </w:pPr>
          </w:p>
          <w:p w14:paraId="1BA34B7C" w14:textId="77777777" w:rsidR="009261D2" w:rsidRPr="00E868FE" w:rsidRDefault="009261D2" w:rsidP="00E868FE">
            <w:pPr>
              <w:jc w:val="both"/>
              <w:rPr>
                <w:rFonts w:ascii="Arial" w:eastAsia="Arial" w:hAnsi="Arial" w:cs="Arial"/>
                <w:color w:val="000000" w:themeColor="text1"/>
              </w:rPr>
            </w:pPr>
            <w:r w:rsidRPr="00E868FE">
              <w:rPr>
                <w:rFonts w:ascii="Arial" w:eastAsia="Arial" w:hAnsi="Arial" w:cs="Arial"/>
                <w:color w:val="000000" w:themeColor="text1"/>
              </w:rPr>
              <w:t>Servicios de asistencia técnica, gestión del conocimiento y seguimiento a implementaciones en Economía Circular y Negocios Verdes en sectores productivos</w:t>
            </w:r>
          </w:p>
          <w:p w14:paraId="10807A4C" w14:textId="62938340" w:rsidR="009261D2" w:rsidRPr="00E868FE" w:rsidRDefault="009261D2" w:rsidP="00E868FE">
            <w:pPr>
              <w:jc w:val="both"/>
              <w:rPr>
                <w:rFonts w:ascii="Arial" w:eastAsia="Arial" w:hAnsi="Arial" w:cs="Arial"/>
              </w:rPr>
            </w:pPr>
            <w:r w:rsidRPr="00E868FE">
              <w:rPr>
                <w:rFonts w:ascii="Arial" w:eastAsia="Arial" w:hAnsi="Arial" w:cs="Arial"/>
                <w:color w:val="000000" w:themeColor="text1"/>
              </w:rPr>
              <w:t xml:space="preserve"> </w:t>
            </w:r>
          </w:p>
        </w:tc>
        <w:tc>
          <w:tcPr>
            <w:tcW w:w="0" w:type="auto"/>
            <w:shd w:val="clear" w:color="auto" w:fill="FFFFFF" w:themeFill="background1"/>
          </w:tcPr>
          <w:p w14:paraId="501F18B9" w14:textId="77777777" w:rsidR="009261D2" w:rsidRPr="00E868FE" w:rsidRDefault="009261D2" w:rsidP="00E868FE">
            <w:pPr>
              <w:jc w:val="both"/>
              <w:rPr>
                <w:rFonts w:ascii="Arial" w:hAnsi="Arial" w:cs="Arial"/>
                <w:color w:val="000000" w:themeColor="text1"/>
              </w:rPr>
            </w:pPr>
          </w:p>
          <w:p w14:paraId="5CBF951F" w14:textId="54044F51" w:rsidR="009261D2" w:rsidRPr="00E868FE" w:rsidRDefault="009261D2" w:rsidP="00E868FE">
            <w:pPr>
              <w:jc w:val="both"/>
              <w:rPr>
                <w:rFonts w:ascii="Arial" w:hAnsi="Arial" w:cs="Arial"/>
              </w:rPr>
            </w:pPr>
            <w:r w:rsidRPr="00E868FE">
              <w:rPr>
                <w:rFonts w:ascii="Arial" w:hAnsi="Arial" w:cs="Arial"/>
                <w:color w:val="000000" w:themeColor="text1"/>
              </w:rPr>
              <w:t>Proyectos de valorización de residuos realizados</w:t>
            </w:r>
          </w:p>
        </w:tc>
        <w:tc>
          <w:tcPr>
            <w:tcW w:w="0" w:type="auto"/>
            <w:shd w:val="clear" w:color="auto" w:fill="FFFFFF" w:themeFill="background1"/>
          </w:tcPr>
          <w:p w14:paraId="4463B5A9" w14:textId="77777777" w:rsidR="009261D2" w:rsidRPr="00E868FE" w:rsidRDefault="009261D2" w:rsidP="00E868FE">
            <w:pPr>
              <w:jc w:val="both"/>
              <w:rPr>
                <w:rFonts w:ascii="Arial" w:hAnsi="Arial" w:cs="Arial"/>
                <w:color w:val="000000" w:themeColor="text1"/>
              </w:rPr>
            </w:pPr>
          </w:p>
          <w:p w14:paraId="3CC8A3EC" w14:textId="403CE910" w:rsidR="009261D2" w:rsidRPr="00E868FE" w:rsidRDefault="009261D2" w:rsidP="00E868FE">
            <w:pPr>
              <w:jc w:val="both"/>
              <w:rPr>
                <w:rFonts w:ascii="Arial" w:hAnsi="Arial" w:cs="Arial"/>
              </w:rPr>
            </w:pPr>
            <w:r w:rsidRPr="00E868FE">
              <w:rPr>
                <w:rFonts w:ascii="Arial" w:hAnsi="Arial" w:cs="Arial"/>
                <w:color w:val="000000" w:themeColor="text1"/>
              </w:rPr>
              <w:t>Número</w:t>
            </w:r>
          </w:p>
        </w:tc>
        <w:tc>
          <w:tcPr>
            <w:tcW w:w="0" w:type="auto"/>
            <w:shd w:val="clear" w:color="auto" w:fill="FFFFFF" w:themeFill="background1"/>
          </w:tcPr>
          <w:p w14:paraId="7BC5EE64" w14:textId="77777777" w:rsidR="009261D2" w:rsidRPr="00E868FE" w:rsidRDefault="009261D2" w:rsidP="00E868FE">
            <w:pPr>
              <w:jc w:val="both"/>
              <w:rPr>
                <w:rFonts w:ascii="Arial" w:hAnsi="Arial" w:cs="Arial"/>
                <w:color w:val="000000" w:themeColor="text1"/>
              </w:rPr>
            </w:pPr>
          </w:p>
          <w:p w14:paraId="78457085" w14:textId="3361DF13" w:rsidR="009261D2" w:rsidRPr="00E868FE" w:rsidRDefault="009261D2" w:rsidP="00E868FE">
            <w:pPr>
              <w:jc w:val="both"/>
              <w:rPr>
                <w:rFonts w:ascii="Arial" w:hAnsi="Arial" w:cs="Arial"/>
              </w:rPr>
            </w:pPr>
            <w:r w:rsidRPr="00E868FE">
              <w:rPr>
                <w:rFonts w:ascii="Arial" w:hAnsi="Arial" w:cs="Arial"/>
                <w:color w:val="000000" w:themeColor="text1"/>
              </w:rPr>
              <w:t xml:space="preserve">Un proyecto </w:t>
            </w:r>
            <w:r w:rsidR="00D37961" w:rsidRPr="00E868FE">
              <w:rPr>
                <w:rFonts w:ascii="Arial" w:hAnsi="Arial" w:cs="Arial"/>
                <w:color w:val="000000" w:themeColor="text1"/>
              </w:rPr>
              <w:t xml:space="preserve">para el aprovechamiento de subproductos </w:t>
            </w:r>
            <w:r w:rsidRPr="00E868FE">
              <w:rPr>
                <w:rFonts w:ascii="Arial" w:hAnsi="Arial" w:cs="Arial"/>
                <w:color w:val="000000" w:themeColor="text1"/>
              </w:rPr>
              <w:t xml:space="preserve"> </w:t>
            </w:r>
          </w:p>
        </w:tc>
        <w:tc>
          <w:tcPr>
            <w:tcW w:w="0" w:type="auto"/>
            <w:shd w:val="clear" w:color="auto" w:fill="FFFFFF" w:themeFill="background1"/>
          </w:tcPr>
          <w:p w14:paraId="795F24C7" w14:textId="77777777" w:rsidR="009261D2" w:rsidRPr="00E868FE" w:rsidRDefault="009261D2" w:rsidP="00E868FE">
            <w:pPr>
              <w:jc w:val="both"/>
              <w:rPr>
                <w:rFonts w:ascii="Arial" w:hAnsi="Arial" w:cs="Arial"/>
                <w:color w:val="000000" w:themeColor="text1"/>
              </w:rPr>
            </w:pPr>
          </w:p>
          <w:p w14:paraId="1AFA8BB7" w14:textId="5212E54C" w:rsidR="009261D2" w:rsidRPr="00E868FE" w:rsidRDefault="009261D2" w:rsidP="00E868FE">
            <w:pPr>
              <w:jc w:val="both"/>
              <w:rPr>
                <w:rFonts w:ascii="Arial" w:hAnsi="Arial" w:cs="Arial"/>
              </w:rPr>
            </w:pPr>
            <w:r w:rsidRPr="00E868FE">
              <w:rPr>
                <w:rFonts w:ascii="Arial" w:hAnsi="Arial" w:cs="Arial"/>
                <w:color w:val="000000" w:themeColor="text1"/>
              </w:rPr>
              <w:t>Informe del modelo demostrativo</w:t>
            </w:r>
          </w:p>
        </w:tc>
      </w:tr>
      <w:tr w:rsidR="00D37961" w:rsidRPr="00E868FE" w14:paraId="5BF231F6" w14:textId="77777777" w:rsidTr="00B44550">
        <w:trPr>
          <w:trHeight w:val="504"/>
        </w:trPr>
        <w:tc>
          <w:tcPr>
            <w:tcW w:w="0" w:type="auto"/>
            <w:shd w:val="clear" w:color="auto" w:fill="FFFFFF" w:themeFill="background1"/>
            <w:vAlign w:val="center"/>
          </w:tcPr>
          <w:p w14:paraId="35A380F0" w14:textId="03C454E3" w:rsidR="00D37961" w:rsidRPr="00E868FE" w:rsidRDefault="00D37961" w:rsidP="00E868FE">
            <w:pPr>
              <w:kinsoku w:val="0"/>
              <w:overflowPunct w:val="0"/>
              <w:jc w:val="both"/>
              <w:textAlignment w:val="baseline"/>
              <w:rPr>
                <w:rFonts w:ascii="Arial" w:hAnsi="Arial" w:cs="Arial"/>
              </w:rPr>
            </w:pPr>
            <w:r w:rsidRPr="00E868FE">
              <w:rPr>
                <w:rFonts w:ascii="Arial" w:hAnsi="Arial" w:cs="Arial"/>
                <w:b/>
                <w:bCs/>
              </w:rPr>
              <w:t>Objetivo específico 1:</w:t>
            </w:r>
            <w:r w:rsidRPr="00E868FE">
              <w:rPr>
                <w:rFonts w:ascii="Arial" w:hAnsi="Arial" w:cs="Arial"/>
              </w:rPr>
              <w:t xml:space="preserve"> </w:t>
            </w:r>
          </w:p>
          <w:p w14:paraId="4527AB19" w14:textId="77777777" w:rsidR="00D37961" w:rsidRPr="00E868FE" w:rsidRDefault="00D37961" w:rsidP="00E868FE">
            <w:pPr>
              <w:kinsoku w:val="0"/>
              <w:overflowPunct w:val="0"/>
              <w:jc w:val="both"/>
              <w:textAlignment w:val="baseline"/>
              <w:rPr>
                <w:rFonts w:ascii="Arial" w:eastAsia="Calibri" w:hAnsi="Arial" w:cs="Arial"/>
                <w:color w:val="000000" w:themeColor="text1"/>
                <w:kern w:val="24"/>
                <w:lang w:val="es-MX"/>
              </w:rPr>
            </w:pPr>
            <w:r w:rsidRPr="00E868FE">
              <w:rPr>
                <w:rFonts w:ascii="Arial" w:eastAsia="Calibri" w:hAnsi="Arial" w:cs="Arial"/>
                <w:color w:val="000000" w:themeColor="text1"/>
                <w:kern w:val="24"/>
                <w:lang w:val="es-MX"/>
              </w:rPr>
              <w:t xml:space="preserve">Promover alianzas locales para la valorización del cartón </w:t>
            </w:r>
          </w:p>
          <w:p w14:paraId="22C278E1" w14:textId="5C9644F6" w:rsidR="00D37961" w:rsidRPr="00E868FE" w:rsidRDefault="00D37961" w:rsidP="00E868FE">
            <w:pPr>
              <w:pStyle w:val="Prrafodelista"/>
              <w:ind w:left="0"/>
              <w:jc w:val="both"/>
              <w:rPr>
                <w:rFonts w:ascii="Arial" w:hAnsi="Arial" w:cs="Arial"/>
                <w:lang w:val="es-MX"/>
              </w:rPr>
            </w:pPr>
          </w:p>
        </w:tc>
        <w:tc>
          <w:tcPr>
            <w:tcW w:w="0" w:type="auto"/>
            <w:shd w:val="clear" w:color="auto" w:fill="FFFFFF" w:themeFill="background1"/>
          </w:tcPr>
          <w:p w14:paraId="5A8549D8" w14:textId="77777777" w:rsidR="00D37961" w:rsidRPr="00E868FE" w:rsidRDefault="00D37961" w:rsidP="00E868FE">
            <w:pPr>
              <w:jc w:val="both"/>
              <w:rPr>
                <w:rFonts w:ascii="Arial" w:eastAsia="Arial" w:hAnsi="Arial" w:cs="Arial"/>
                <w:color w:val="000000" w:themeColor="text1"/>
              </w:rPr>
            </w:pPr>
            <w:r w:rsidRPr="00E868FE">
              <w:rPr>
                <w:rFonts w:ascii="Arial" w:eastAsia="Arial" w:hAnsi="Arial" w:cs="Arial"/>
                <w:color w:val="000000" w:themeColor="text1"/>
              </w:rPr>
              <w:t>Servicios de asistencia técnica, gestión del conocimiento y seguimiento a implementaciones en Economía Circular y Negocios Verdes en sectores productivos</w:t>
            </w:r>
          </w:p>
          <w:p w14:paraId="364012C5" w14:textId="2DAD0609" w:rsidR="00D37961" w:rsidRPr="00E868FE" w:rsidRDefault="00D37961" w:rsidP="00E868FE">
            <w:pPr>
              <w:jc w:val="both"/>
              <w:rPr>
                <w:rFonts w:ascii="Arial" w:eastAsia="Arial" w:hAnsi="Arial" w:cs="Arial"/>
              </w:rPr>
            </w:pPr>
          </w:p>
        </w:tc>
        <w:tc>
          <w:tcPr>
            <w:tcW w:w="0" w:type="auto"/>
            <w:shd w:val="clear" w:color="auto" w:fill="FFFFFF" w:themeFill="background1"/>
          </w:tcPr>
          <w:p w14:paraId="66300C9B" w14:textId="466EB9F0" w:rsidR="00D37961" w:rsidRPr="00E868FE" w:rsidRDefault="00D37961" w:rsidP="00E868FE">
            <w:pPr>
              <w:jc w:val="both"/>
              <w:rPr>
                <w:rFonts w:ascii="Arial" w:hAnsi="Arial" w:cs="Arial"/>
              </w:rPr>
            </w:pPr>
            <w:r w:rsidRPr="00E868FE">
              <w:rPr>
                <w:rFonts w:ascii="Arial" w:hAnsi="Arial" w:cs="Arial"/>
                <w:color w:val="000000" w:themeColor="text1"/>
              </w:rPr>
              <w:t>Proyectos de valorización de residuos realizados</w:t>
            </w:r>
          </w:p>
        </w:tc>
        <w:tc>
          <w:tcPr>
            <w:tcW w:w="0" w:type="auto"/>
            <w:shd w:val="clear" w:color="auto" w:fill="FFFFFF" w:themeFill="background1"/>
          </w:tcPr>
          <w:p w14:paraId="20DFF731" w14:textId="77777777" w:rsidR="00D37961" w:rsidRPr="00E868FE" w:rsidRDefault="00D37961" w:rsidP="00E868FE">
            <w:pPr>
              <w:jc w:val="both"/>
              <w:rPr>
                <w:rFonts w:ascii="Arial" w:hAnsi="Arial" w:cs="Arial"/>
                <w:color w:val="000000" w:themeColor="text1"/>
              </w:rPr>
            </w:pPr>
          </w:p>
          <w:p w14:paraId="2E22BE96" w14:textId="4B1AE5D2" w:rsidR="00D37961" w:rsidRPr="00E868FE" w:rsidRDefault="00D37961" w:rsidP="00E868FE">
            <w:pPr>
              <w:jc w:val="both"/>
              <w:rPr>
                <w:rFonts w:ascii="Arial" w:hAnsi="Arial" w:cs="Arial"/>
              </w:rPr>
            </w:pPr>
            <w:r w:rsidRPr="00E868FE">
              <w:rPr>
                <w:rFonts w:ascii="Arial" w:hAnsi="Arial" w:cs="Arial"/>
                <w:color w:val="000000" w:themeColor="text1"/>
              </w:rPr>
              <w:t>Número</w:t>
            </w:r>
          </w:p>
        </w:tc>
        <w:tc>
          <w:tcPr>
            <w:tcW w:w="0" w:type="auto"/>
            <w:shd w:val="clear" w:color="auto" w:fill="FFFFFF" w:themeFill="background1"/>
          </w:tcPr>
          <w:p w14:paraId="71E22D81" w14:textId="4339771B" w:rsidR="00D37961" w:rsidRPr="00E868FE" w:rsidRDefault="00D37961" w:rsidP="00E868FE">
            <w:pPr>
              <w:jc w:val="both"/>
              <w:rPr>
                <w:rFonts w:ascii="Arial" w:hAnsi="Arial" w:cs="Arial"/>
              </w:rPr>
            </w:pPr>
            <w:r w:rsidRPr="00E868FE">
              <w:rPr>
                <w:rFonts w:ascii="Arial" w:hAnsi="Arial" w:cs="Arial"/>
                <w:color w:val="000000" w:themeColor="text1"/>
              </w:rPr>
              <w:t xml:space="preserve">Un proyecto para el aprovechamiento de subproductos  </w:t>
            </w:r>
          </w:p>
        </w:tc>
        <w:tc>
          <w:tcPr>
            <w:tcW w:w="0" w:type="auto"/>
            <w:shd w:val="clear" w:color="auto" w:fill="FFFFFF" w:themeFill="background1"/>
          </w:tcPr>
          <w:p w14:paraId="659F7859" w14:textId="77777777" w:rsidR="00D37961" w:rsidRPr="00E868FE" w:rsidRDefault="00D37961" w:rsidP="00E868FE">
            <w:pPr>
              <w:jc w:val="both"/>
              <w:rPr>
                <w:rFonts w:ascii="Arial" w:hAnsi="Arial" w:cs="Arial"/>
                <w:color w:val="000000" w:themeColor="text1"/>
              </w:rPr>
            </w:pPr>
          </w:p>
          <w:p w14:paraId="61759A37" w14:textId="31D8EE03" w:rsidR="00D37961" w:rsidRPr="00E868FE" w:rsidRDefault="00D37961" w:rsidP="00E868FE">
            <w:pPr>
              <w:jc w:val="both"/>
              <w:rPr>
                <w:rFonts w:ascii="Arial" w:hAnsi="Arial" w:cs="Arial"/>
              </w:rPr>
            </w:pPr>
            <w:r w:rsidRPr="00E868FE">
              <w:rPr>
                <w:rFonts w:ascii="Arial" w:hAnsi="Arial" w:cs="Arial"/>
                <w:color w:val="000000" w:themeColor="text1"/>
              </w:rPr>
              <w:t>Informe del modelo demostrativo</w:t>
            </w:r>
          </w:p>
        </w:tc>
      </w:tr>
      <w:tr w:rsidR="00D37961" w:rsidRPr="00E868FE" w14:paraId="1FB57789" w14:textId="77777777" w:rsidTr="00B44550">
        <w:trPr>
          <w:trHeight w:val="504"/>
        </w:trPr>
        <w:tc>
          <w:tcPr>
            <w:tcW w:w="0" w:type="auto"/>
            <w:shd w:val="clear" w:color="auto" w:fill="FFFFFF" w:themeFill="background1"/>
            <w:vAlign w:val="center"/>
          </w:tcPr>
          <w:p w14:paraId="46C520D2" w14:textId="77777777" w:rsidR="00D37961" w:rsidRPr="00E868FE" w:rsidRDefault="00D37961" w:rsidP="00E868FE">
            <w:pPr>
              <w:pStyle w:val="Prrafodelista"/>
              <w:ind w:left="0"/>
              <w:jc w:val="both"/>
              <w:rPr>
                <w:rFonts w:ascii="Arial" w:hAnsi="Arial" w:cs="Arial"/>
              </w:rPr>
            </w:pPr>
            <w:r w:rsidRPr="00E868FE">
              <w:rPr>
                <w:rFonts w:ascii="Arial" w:hAnsi="Arial" w:cs="Arial"/>
                <w:b/>
                <w:bCs/>
              </w:rPr>
              <w:t>Objetivo específico 2:</w:t>
            </w:r>
            <w:r w:rsidRPr="00E868FE">
              <w:rPr>
                <w:rFonts w:ascii="Arial" w:hAnsi="Arial" w:cs="Arial"/>
              </w:rPr>
              <w:t xml:space="preserve"> </w:t>
            </w:r>
          </w:p>
          <w:p w14:paraId="6391E26C" w14:textId="77777777" w:rsidR="00D37961" w:rsidRPr="00E868FE" w:rsidRDefault="00D37961" w:rsidP="00E868FE">
            <w:pPr>
              <w:kinsoku w:val="0"/>
              <w:overflowPunct w:val="0"/>
              <w:jc w:val="both"/>
              <w:textAlignment w:val="baseline"/>
              <w:rPr>
                <w:rFonts w:ascii="Arial" w:eastAsia="Calibri" w:hAnsi="Arial" w:cs="Arial"/>
                <w:color w:val="000000" w:themeColor="text1"/>
                <w:kern w:val="24"/>
                <w:lang w:val="es-MX"/>
              </w:rPr>
            </w:pPr>
            <w:r w:rsidRPr="00E868FE">
              <w:rPr>
                <w:rFonts w:ascii="Arial" w:eastAsia="Calibri" w:hAnsi="Arial" w:cs="Arial"/>
                <w:color w:val="000000" w:themeColor="text1"/>
                <w:kern w:val="24"/>
                <w:lang w:val="es-MX"/>
              </w:rPr>
              <w:t xml:space="preserve">Promover procesos bajo esquemas de </w:t>
            </w:r>
            <w:r w:rsidRPr="00E868FE">
              <w:rPr>
                <w:rFonts w:ascii="Arial" w:eastAsia="Calibri" w:hAnsi="Arial" w:cs="Arial"/>
                <w:color w:val="000000" w:themeColor="text1"/>
                <w:kern w:val="24"/>
                <w:lang w:val="es-MX"/>
              </w:rPr>
              <w:lastRenderedPageBreak/>
              <w:t xml:space="preserve">economía circular </w:t>
            </w:r>
          </w:p>
          <w:p w14:paraId="0084758C" w14:textId="0F8E5CFC" w:rsidR="00D37961" w:rsidRPr="00E868FE" w:rsidRDefault="00D37961" w:rsidP="00E868FE">
            <w:pPr>
              <w:pStyle w:val="Prrafodelista"/>
              <w:ind w:left="0"/>
              <w:jc w:val="both"/>
              <w:rPr>
                <w:rFonts w:ascii="Arial" w:hAnsi="Arial" w:cs="Arial"/>
                <w:b/>
                <w:bCs/>
              </w:rPr>
            </w:pPr>
          </w:p>
        </w:tc>
        <w:tc>
          <w:tcPr>
            <w:tcW w:w="0" w:type="auto"/>
            <w:shd w:val="clear" w:color="auto" w:fill="FFFFFF" w:themeFill="background1"/>
          </w:tcPr>
          <w:p w14:paraId="6A2FB058" w14:textId="77777777" w:rsidR="00D37961" w:rsidRPr="00E868FE" w:rsidRDefault="00D37961" w:rsidP="00E868FE">
            <w:pPr>
              <w:jc w:val="both"/>
              <w:rPr>
                <w:rFonts w:ascii="Arial" w:eastAsia="Arial" w:hAnsi="Arial" w:cs="Arial"/>
                <w:color w:val="000000" w:themeColor="text1"/>
              </w:rPr>
            </w:pPr>
            <w:r w:rsidRPr="00E868FE">
              <w:rPr>
                <w:rFonts w:ascii="Arial" w:eastAsia="Arial" w:hAnsi="Arial" w:cs="Arial"/>
                <w:color w:val="000000" w:themeColor="text1"/>
              </w:rPr>
              <w:lastRenderedPageBreak/>
              <w:t>Servicios de asistencia técnica, gestión del conocimiento y seguimiento a implementacione</w:t>
            </w:r>
            <w:r w:rsidRPr="00E868FE">
              <w:rPr>
                <w:rFonts w:ascii="Arial" w:eastAsia="Arial" w:hAnsi="Arial" w:cs="Arial"/>
                <w:color w:val="000000" w:themeColor="text1"/>
              </w:rPr>
              <w:lastRenderedPageBreak/>
              <w:t>s en Economía Circular y Negocios Verdes en sectores productivos</w:t>
            </w:r>
          </w:p>
          <w:p w14:paraId="749E2E0F" w14:textId="6720705F" w:rsidR="00D37961" w:rsidRPr="00E868FE" w:rsidRDefault="00D37961" w:rsidP="00E868FE">
            <w:pPr>
              <w:jc w:val="both"/>
              <w:rPr>
                <w:rFonts w:ascii="Arial" w:eastAsia="Arial" w:hAnsi="Arial" w:cs="Arial"/>
              </w:rPr>
            </w:pPr>
          </w:p>
        </w:tc>
        <w:tc>
          <w:tcPr>
            <w:tcW w:w="0" w:type="auto"/>
            <w:shd w:val="clear" w:color="auto" w:fill="FFFFFF" w:themeFill="background1"/>
          </w:tcPr>
          <w:p w14:paraId="7359EA1C" w14:textId="428D1635" w:rsidR="00D37961" w:rsidRPr="00E868FE" w:rsidRDefault="00D37961" w:rsidP="00E868FE">
            <w:pPr>
              <w:jc w:val="both"/>
              <w:rPr>
                <w:rFonts w:ascii="Arial" w:hAnsi="Arial" w:cs="Arial"/>
              </w:rPr>
            </w:pPr>
            <w:r w:rsidRPr="00E868FE">
              <w:rPr>
                <w:rFonts w:ascii="Arial" w:hAnsi="Arial" w:cs="Arial"/>
                <w:color w:val="000000" w:themeColor="text1"/>
              </w:rPr>
              <w:lastRenderedPageBreak/>
              <w:t>Proyectos de valorización de residuos realizados</w:t>
            </w:r>
          </w:p>
        </w:tc>
        <w:tc>
          <w:tcPr>
            <w:tcW w:w="0" w:type="auto"/>
            <w:shd w:val="clear" w:color="auto" w:fill="FFFFFF" w:themeFill="background1"/>
          </w:tcPr>
          <w:p w14:paraId="3999BADB" w14:textId="77777777" w:rsidR="00D37961" w:rsidRPr="00E868FE" w:rsidRDefault="00D37961" w:rsidP="00E868FE">
            <w:pPr>
              <w:jc w:val="both"/>
              <w:rPr>
                <w:rFonts w:ascii="Arial" w:hAnsi="Arial" w:cs="Arial"/>
                <w:color w:val="000000" w:themeColor="text1"/>
              </w:rPr>
            </w:pPr>
          </w:p>
          <w:p w14:paraId="5B7738DE" w14:textId="59A247F6" w:rsidR="00D37961" w:rsidRPr="00E868FE" w:rsidRDefault="00D37961" w:rsidP="00E868FE">
            <w:pPr>
              <w:jc w:val="both"/>
              <w:rPr>
                <w:rFonts w:ascii="Arial" w:hAnsi="Arial" w:cs="Arial"/>
              </w:rPr>
            </w:pPr>
            <w:r w:rsidRPr="00E868FE">
              <w:rPr>
                <w:rFonts w:ascii="Arial" w:hAnsi="Arial" w:cs="Arial"/>
                <w:color w:val="000000" w:themeColor="text1"/>
              </w:rPr>
              <w:t>Número</w:t>
            </w:r>
          </w:p>
        </w:tc>
        <w:tc>
          <w:tcPr>
            <w:tcW w:w="0" w:type="auto"/>
            <w:shd w:val="clear" w:color="auto" w:fill="FFFFFF" w:themeFill="background1"/>
          </w:tcPr>
          <w:p w14:paraId="07CD90DE" w14:textId="7217BCC4" w:rsidR="00D37961" w:rsidRPr="00E868FE" w:rsidRDefault="00D37961" w:rsidP="00E868FE">
            <w:pPr>
              <w:jc w:val="both"/>
              <w:rPr>
                <w:rFonts w:ascii="Arial" w:hAnsi="Arial" w:cs="Arial"/>
              </w:rPr>
            </w:pPr>
            <w:r w:rsidRPr="00E868FE">
              <w:rPr>
                <w:rFonts w:ascii="Arial" w:hAnsi="Arial" w:cs="Arial"/>
                <w:color w:val="000000" w:themeColor="text1"/>
              </w:rPr>
              <w:t xml:space="preserve">Un proyecto para el aprovechamiento de subproductos  </w:t>
            </w:r>
          </w:p>
        </w:tc>
        <w:tc>
          <w:tcPr>
            <w:tcW w:w="0" w:type="auto"/>
            <w:shd w:val="clear" w:color="auto" w:fill="FFFFFF" w:themeFill="background1"/>
          </w:tcPr>
          <w:p w14:paraId="0A6A4B30" w14:textId="77777777" w:rsidR="00D37961" w:rsidRPr="00E868FE" w:rsidRDefault="00D37961" w:rsidP="00E868FE">
            <w:pPr>
              <w:jc w:val="both"/>
              <w:rPr>
                <w:rFonts w:ascii="Arial" w:hAnsi="Arial" w:cs="Arial"/>
                <w:color w:val="000000" w:themeColor="text1"/>
              </w:rPr>
            </w:pPr>
          </w:p>
          <w:p w14:paraId="743B3D8E" w14:textId="2AD31800" w:rsidR="00D37961" w:rsidRPr="00E868FE" w:rsidRDefault="00D37961" w:rsidP="00E868FE">
            <w:pPr>
              <w:jc w:val="both"/>
              <w:rPr>
                <w:rFonts w:ascii="Arial" w:hAnsi="Arial" w:cs="Arial"/>
              </w:rPr>
            </w:pPr>
            <w:r w:rsidRPr="00E868FE">
              <w:rPr>
                <w:rFonts w:ascii="Arial" w:hAnsi="Arial" w:cs="Arial"/>
                <w:color w:val="000000" w:themeColor="text1"/>
              </w:rPr>
              <w:t>Informe del modelo demostrativo</w:t>
            </w:r>
          </w:p>
        </w:tc>
      </w:tr>
    </w:tbl>
    <w:p w14:paraId="5F5CA450" w14:textId="0E7D510C" w:rsidR="00A15BFA" w:rsidRPr="00E868FE" w:rsidRDefault="00A15BFA" w:rsidP="00E868FE">
      <w:pPr>
        <w:spacing w:after="0" w:line="240" w:lineRule="auto"/>
        <w:jc w:val="both"/>
        <w:rPr>
          <w:rFonts w:ascii="Arial" w:hAnsi="Arial" w:cs="Arial"/>
        </w:rPr>
      </w:pPr>
    </w:p>
    <w:p w14:paraId="789AFBAB" w14:textId="50563C3F" w:rsidR="00225E56" w:rsidRPr="00E868FE" w:rsidRDefault="00225E56" w:rsidP="00E868FE">
      <w:pPr>
        <w:spacing w:after="0" w:line="240" w:lineRule="auto"/>
        <w:jc w:val="both"/>
        <w:rPr>
          <w:rFonts w:ascii="Arial" w:hAnsi="Arial" w:cs="Arial"/>
        </w:rPr>
      </w:pPr>
      <w:r w:rsidRPr="00E868FE">
        <w:rPr>
          <w:rFonts w:ascii="Arial" w:hAnsi="Arial" w:cs="Arial"/>
        </w:rPr>
        <w:t>Nota* Los indicadores deben incluir uno por objetivo</w:t>
      </w:r>
      <w:r w:rsidR="007B223F" w:rsidRPr="00E868FE">
        <w:rPr>
          <w:rFonts w:ascii="Arial" w:hAnsi="Arial" w:cs="Arial"/>
        </w:rPr>
        <w:t xml:space="preserve"> </w:t>
      </w:r>
      <w:r w:rsidR="009D783E" w:rsidRPr="00E868FE">
        <w:rPr>
          <w:rFonts w:ascii="Arial" w:hAnsi="Arial" w:cs="Arial"/>
        </w:rPr>
        <w:t xml:space="preserve">guardando relación con el indicador de la </w:t>
      </w:r>
      <w:r w:rsidR="007B223F" w:rsidRPr="00E868FE">
        <w:rPr>
          <w:rFonts w:ascii="Arial" w:hAnsi="Arial" w:cs="Arial"/>
        </w:rPr>
        <w:t xml:space="preserve">actividad </w:t>
      </w:r>
      <w:r w:rsidR="009D783E" w:rsidRPr="00E868FE">
        <w:rPr>
          <w:rFonts w:ascii="Arial" w:hAnsi="Arial" w:cs="Arial"/>
        </w:rPr>
        <w:t>PAC, así mismo,</w:t>
      </w:r>
      <w:r w:rsidRPr="00E868FE">
        <w:rPr>
          <w:rFonts w:ascii="Arial" w:hAnsi="Arial" w:cs="Arial"/>
        </w:rPr>
        <w:t xml:space="preserve"> tener en cuenta los bienes y servicios a recibir para relacionarlos </w:t>
      </w:r>
      <w:r w:rsidR="009D783E" w:rsidRPr="00E868FE">
        <w:rPr>
          <w:rFonts w:ascii="Arial" w:hAnsi="Arial" w:cs="Arial"/>
        </w:rPr>
        <w:t>de acuerdo con el</w:t>
      </w:r>
      <w:r w:rsidRPr="00E868FE">
        <w:rPr>
          <w:rFonts w:ascii="Arial" w:hAnsi="Arial" w:cs="Arial"/>
        </w:rPr>
        <w:t xml:space="preserve"> </w:t>
      </w:r>
      <w:r w:rsidR="00643A19" w:rsidRPr="00E868FE">
        <w:rPr>
          <w:rFonts w:ascii="Arial" w:hAnsi="Arial" w:cs="Arial"/>
        </w:rPr>
        <w:t>Catálogo</w:t>
      </w:r>
      <w:r w:rsidR="007B223F" w:rsidRPr="00E868FE">
        <w:rPr>
          <w:rFonts w:ascii="Arial" w:hAnsi="Arial" w:cs="Arial"/>
        </w:rPr>
        <w:t xml:space="preserve"> de Productos</w:t>
      </w:r>
      <w:r w:rsidRPr="00E868FE">
        <w:rPr>
          <w:rFonts w:ascii="Arial" w:hAnsi="Arial" w:cs="Arial"/>
        </w:rPr>
        <w:t xml:space="preserve"> del </w:t>
      </w:r>
      <w:r w:rsidR="007B223F" w:rsidRPr="00E868FE">
        <w:rPr>
          <w:rFonts w:ascii="Arial" w:hAnsi="Arial" w:cs="Arial"/>
        </w:rPr>
        <w:t>DNP</w:t>
      </w:r>
      <w:r w:rsidRPr="00E868FE">
        <w:rPr>
          <w:rFonts w:ascii="Arial" w:hAnsi="Arial" w:cs="Arial"/>
        </w:rPr>
        <w:t>.</w:t>
      </w:r>
    </w:p>
    <w:p w14:paraId="6F3BDCB5" w14:textId="77777777" w:rsidR="002D1A31" w:rsidRPr="00E868FE" w:rsidRDefault="002D1A31" w:rsidP="00E868FE">
      <w:pPr>
        <w:spacing w:after="0" w:line="240" w:lineRule="auto"/>
        <w:jc w:val="both"/>
        <w:rPr>
          <w:rFonts w:ascii="Arial" w:hAnsi="Arial" w:cs="Arial"/>
        </w:rPr>
      </w:pPr>
    </w:p>
    <w:p w14:paraId="38677235" w14:textId="0C1C5BFA" w:rsidR="0023592E" w:rsidRPr="00E868FE" w:rsidRDefault="0023592E" w:rsidP="00E868FE">
      <w:pPr>
        <w:pStyle w:val="Ttulo1"/>
        <w:numPr>
          <w:ilvl w:val="0"/>
          <w:numId w:val="1"/>
        </w:numPr>
        <w:spacing w:before="0" w:line="240" w:lineRule="auto"/>
        <w:ind w:left="0" w:firstLine="0"/>
        <w:jc w:val="both"/>
        <w:rPr>
          <w:rFonts w:ascii="Arial" w:hAnsi="Arial" w:cs="Arial"/>
          <w:b/>
          <w:bCs/>
          <w:color w:val="auto"/>
          <w:sz w:val="22"/>
          <w:szCs w:val="22"/>
        </w:rPr>
      </w:pPr>
      <w:bookmarkStart w:id="40" w:name="_Toc60086942"/>
      <w:bookmarkStart w:id="41" w:name="_Toc60087044"/>
      <w:bookmarkStart w:id="42" w:name="_Toc60087219"/>
      <w:r w:rsidRPr="00E868FE">
        <w:rPr>
          <w:rFonts w:ascii="Arial" w:hAnsi="Arial" w:cs="Arial"/>
          <w:b/>
          <w:bCs/>
          <w:color w:val="auto"/>
          <w:sz w:val="22"/>
          <w:szCs w:val="22"/>
        </w:rPr>
        <w:t>ALTERNATIVAS PARA INTERVENIR EL PROBLEMA</w:t>
      </w:r>
      <w:bookmarkEnd w:id="40"/>
      <w:bookmarkEnd w:id="41"/>
      <w:bookmarkEnd w:id="42"/>
      <w:r w:rsidRPr="00E868FE">
        <w:rPr>
          <w:rFonts w:ascii="Arial" w:hAnsi="Arial" w:cs="Arial"/>
          <w:b/>
          <w:bCs/>
          <w:color w:val="auto"/>
          <w:sz w:val="22"/>
          <w:szCs w:val="22"/>
        </w:rPr>
        <w:t xml:space="preserve">  </w:t>
      </w:r>
    </w:p>
    <w:p w14:paraId="668EFF37" w14:textId="77777777" w:rsidR="002D1A31" w:rsidRPr="00E868FE" w:rsidRDefault="002D1A31" w:rsidP="00E868FE">
      <w:pPr>
        <w:spacing w:after="0" w:line="240" w:lineRule="auto"/>
        <w:jc w:val="both"/>
        <w:rPr>
          <w:rFonts w:ascii="Arial" w:hAnsi="Arial" w:cs="Arial"/>
        </w:rPr>
      </w:pPr>
    </w:p>
    <w:p w14:paraId="0CB5CF5F" w14:textId="68A35852" w:rsidR="00005F23" w:rsidRPr="00E868FE" w:rsidRDefault="00005F23" w:rsidP="00E868FE">
      <w:pPr>
        <w:spacing w:after="0" w:line="240" w:lineRule="auto"/>
        <w:jc w:val="both"/>
        <w:rPr>
          <w:rFonts w:ascii="Arial" w:hAnsi="Arial" w:cs="Arial"/>
        </w:rPr>
      </w:pPr>
      <w:r w:rsidRPr="00E868FE">
        <w:rPr>
          <w:rFonts w:ascii="Arial" w:hAnsi="Arial" w:cs="Arial"/>
        </w:rPr>
        <w:t>Las alternativas identificadas para intervenir el problema son dos:</w:t>
      </w:r>
    </w:p>
    <w:p w14:paraId="3AEBC626" w14:textId="77777777" w:rsidR="009261D2" w:rsidRPr="00E868FE" w:rsidRDefault="009261D2" w:rsidP="00E868FE">
      <w:pPr>
        <w:spacing w:after="0" w:line="240" w:lineRule="auto"/>
        <w:jc w:val="both"/>
        <w:rPr>
          <w:rFonts w:ascii="Arial" w:hAnsi="Arial" w:cs="Arial"/>
          <w:highlight w:val="yellow"/>
        </w:rPr>
      </w:pPr>
    </w:p>
    <w:p w14:paraId="72045FB1" w14:textId="3CAA6E5F" w:rsidR="002D1A31" w:rsidRPr="00E868FE" w:rsidRDefault="003C55C1" w:rsidP="00E868FE">
      <w:pPr>
        <w:spacing w:after="0" w:line="240" w:lineRule="auto"/>
        <w:jc w:val="both"/>
        <w:rPr>
          <w:rFonts w:ascii="Arial" w:hAnsi="Arial" w:cs="Arial"/>
        </w:rPr>
      </w:pPr>
      <w:bookmarkStart w:id="43" w:name="_Hlk186304691"/>
      <w:r w:rsidRPr="00E868FE">
        <w:rPr>
          <w:rFonts w:ascii="Arial" w:hAnsi="Arial" w:cs="Arial"/>
          <w:b/>
        </w:rPr>
        <w:t>Alternativa 1</w:t>
      </w:r>
      <w:r w:rsidR="002D1A31" w:rsidRPr="00E868FE">
        <w:rPr>
          <w:rFonts w:ascii="Arial" w:hAnsi="Arial" w:cs="Arial"/>
          <w:b/>
        </w:rPr>
        <w:t>:</w:t>
      </w:r>
      <w:r w:rsidRPr="00E868FE">
        <w:rPr>
          <w:rFonts w:ascii="Arial" w:hAnsi="Arial" w:cs="Arial"/>
        </w:rPr>
        <w:t xml:space="preserve"> </w:t>
      </w:r>
      <w:r w:rsidR="00B856A5" w:rsidRPr="00E868FE">
        <w:rPr>
          <w:rFonts w:ascii="Arial" w:hAnsi="Arial" w:cs="Arial"/>
        </w:rPr>
        <w:t xml:space="preserve">Transformación del cartón en materia prima </w:t>
      </w:r>
      <w:r w:rsidR="002D1A31" w:rsidRPr="00E868FE">
        <w:rPr>
          <w:rFonts w:ascii="Arial" w:hAnsi="Arial" w:cs="Arial"/>
        </w:rPr>
        <w:t xml:space="preserve"> </w:t>
      </w:r>
    </w:p>
    <w:p w14:paraId="6B8CA4A0" w14:textId="3FA2A283" w:rsidR="009B4C12" w:rsidRPr="00E868FE" w:rsidRDefault="002D1A31" w:rsidP="00E868FE">
      <w:pPr>
        <w:spacing w:after="0" w:line="240" w:lineRule="auto"/>
        <w:jc w:val="both"/>
        <w:rPr>
          <w:rFonts w:ascii="Arial" w:hAnsi="Arial" w:cs="Arial"/>
          <w:color w:val="1F1F1F"/>
        </w:rPr>
      </w:pPr>
      <w:r w:rsidRPr="00E868FE">
        <w:rPr>
          <w:rFonts w:ascii="Arial" w:hAnsi="Arial" w:cs="Arial"/>
          <w:b/>
        </w:rPr>
        <w:t xml:space="preserve">Justificación: </w:t>
      </w:r>
      <w:r w:rsidR="009B4C12" w:rsidRPr="00E868FE">
        <w:rPr>
          <w:rFonts w:ascii="Arial" w:hAnsi="Arial" w:cs="Arial"/>
          <w:bCs/>
        </w:rPr>
        <w:t>Este proceso parte de la recepción del cartón, el cual es separado para el ingreso a la despulpadora, descomponiendo el cartón en fibras, lo cual incluye el uso de sustancias químicas, entre estas el cloro para blanquear el papel.</w:t>
      </w:r>
    </w:p>
    <w:p w14:paraId="4967BC91" w14:textId="7A5A9EA9" w:rsidR="00005F23" w:rsidRPr="00E868FE" w:rsidRDefault="00005F23" w:rsidP="00E868FE">
      <w:pPr>
        <w:spacing w:after="0" w:line="240" w:lineRule="auto"/>
        <w:jc w:val="both"/>
        <w:rPr>
          <w:rFonts w:ascii="Arial" w:hAnsi="Arial" w:cs="Arial"/>
          <w:highlight w:val="yellow"/>
        </w:rPr>
      </w:pPr>
    </w:p>
    <w:p w14:paraId="6788C2FF" w14:textId="5C775933" w:rsidR="0014244D" w:rsidRPr="00E868FE" w:rsidRDefault="00005F23" w:rsidP="00E868FE">
      <w:pPr>
        <w:spacing w:after="0" w:line="240" w:lineRule="auto"/>
        <w:jc w:val="both"/>
        <w:rPr>
          <w:rFonts w:ascii="Arial" w:hAnsi="Arial" w:cs="Arial"/>
        </w:rPr>
      </w:pPr>
      <w:r w:rsidRPr="00E868FE">
        <w:rPr>
          <w:rFonts w:ascii="Arial" w:hAnsi="Arial" w:cs="Arial"/>
          <w:b/>
        </w:rPr>
        <w:t>Alternativa 2</w:t>
      </w:r>
      <w:r w:rsidR="0014244D" w:rsidRPr="00E868FE">
        <w:rPr>
          <w:rFonts w:ascii="Arial" w:hAnsi="Arial" w:cs="Arial"/>
          <w:b/>
        </w:rPr>
        <w:t xml:space="preserve">: </w:t>
      </w:r>
      <w:r w:rsidR="0014244D" w:rsidRPr="00E868FE">
        <w:rPr>
          <w:rFonts w:ascii="Arial" w:hAnsi="Arial" w:cs="Arial"/>
        </w:rPr>
        <w:t xml:space="preserve">Aprovechamiento </w:t>
      </w:r>
      <w:r w:rsidR="00C26DAC" w:rsidRPr="00E868FE">
        <w:rPr>
          <w:rFonts w:ascii="Arial" w:hAnsi="Arial" w:cs="Arial"/>
        </w:rPr>
        <w:t xml:space="preserve">para la elaboración de artesanías </w:t>
      </w:r>
    </w:p>
    <w:p w14:paraId="0CEB1680" w14:textId="3FF06F38" w:rsidR="00011E28" w:rsidRPr="00E868FE" w:rsidRDefault="0014244D" w:rsidP="00E868FE">
      <w:pPr>
        <w:spacing w:after="0" w:line="240" w:lineRule="auto"/>
        <w:jc w:val="both"/>
        <w:rPr>
          <w:rFonts w:ascii="Arial" w:hAnsi="Arial" w:cs="Arial"/>
          <w:bCs/>
        </w:rPr>
      </w:pPr>
      <w:r w:rsidRPr="00E868FE">
        <w:rPr>
          <w:rFonts w:ascii="Arial" w:hAnsi="Arial" w:cs="Arial"/>
          <w:b/>
        </w:rPr>
        <w:t xml:space="preserve">Justificación: </w:t>
      </w:r>
      <w:r w:rsidR="00C26DAC" w:rsidRPr="00E868FE">
        <w:rPr>
          <w:rFonts w:ascii="Arial" w:hAnsi="Arial" w:cs="Arial"/>
          <w:b/>
        </w:rPr>
        <w:t xml:space="preserve"> </w:t>
      </w:r>
      <w:r w:rsidR="00C26DAC" w:rsidRPr="00E868FE">
        <w:rPr>
          <w:rFonts w:ascii="Arial" w:hAnsi="Arial" w:cs="Arial"/>
          <w:bCs/>
        </w:rPr>
        <w:t xml:space="preserve">La entrega de subproductos de </w:t>
      </w:r>
      <w:r w:rsidR="003C7EF5" w:rsidRPr="00E868FE">
        <w:rPr>
          <w:rFonts w:ascii="Arial" w:hAnsi="Arial" w:cs="Arial"/>
          <w:bCs/>
        </w:rPr>
        <w:t>cartón</w:t>
      </w:r>
      <w:r w:rsidR="00C26DAC" w:rsidRPr="00E868FE">
        <w:rPr>
          <w:rFonts w:ascii="Arial" w:hAnsi="Arial" w:cs="Arial"/>
          <w:bCs/>
        </w:rPr>
        <w:t xml:space="preserve"> del proceso de poscosecha de flores, reduce significativamente el uso de </w:t>
      </w:r>
      <w:r w:rsidR="003C7EF5" w:rsidRPr="00E868FE">
        <w:rPr>
          <w:rFonts w:ascii="Arial" w:hAnsi="Arial" w:cs="Arial"/>
          <w:bCs/>
        </w:rPr>
        <w:t>recursos</w:t>
      </w:r>
      <w:r w:rsidR="00C26DAC" w:rsidRPr="00E868FE">
        <w:rPr>
          <w:rFonts w:ascii="Arial" w:hAnsi="Arial" w:cs="Arial"/>
          <w:bCs/>
        </w:rPr>
        <w:t xml:space="preserve"> naturales que pueden generarse en un proceso industrial, adicional </w:t>
      </w:r>
      <w:r w:rsidR="003C7EF5" w:rsidRPr="00E868FE">
        <w:rPr>
          <w:rFonts w:ascii="Arial" w:hAnsi="Arial" w:cs="Arial"/>
          <w:bCs/>
        </w:rPr>
        <w:t xml:space="preserve">de </w:t>
      </w:r>
      <w:r w:rsidR="00387417" w:rsidRPr="00E868FE">
        <w:rPr>
          <w:rFonts w:ascii="Arial" w:hAnsi="Arial" w:cs="Arial"/>
          <w:bCs/>
        </w:rPr>
        <w:t>los impactos</w:t>
      </w:r>
      <w:r w:rsidR="00C26DAC" w:rsidRPr="00E868FE">
        <w:rPr>
          <w:rFonts w:ascii="Arial" w:hAnsi="Arial" w:cs="Arial"/>
          <w:bCs/>
        </w:rPr>
        <w:t xml:space="preserve"> ambientales </w:t>
      </w:r>
      <w:r w:rsidR="003C7EF5" w:rsidRPr="00E868FE">
        <w:rPr>
          <w:rFonts w:ascii="Arial" w:hAnsi="Arial" w:cs="Arial"/>
          <w:bCs/>
        </w:rPr>
        <w:t>derivados d</w:t>
      </w:r>
      <w:r w:rsidR="00C26DAC" w:rsidRPr="00E868FE">
        <w:rPr>
          <w:rFonts w:ascii="Arial" w:hAnsi="Arial" w:cs="Arial"/>
          <w:bCs/>
        </w:rPr>
        <w:t>el uso excesivo de químicos</w:t>
      </w:r>
      <w:r w:rsidR="00011E28" w:rsidRPr="00E868FE">
        <w:rPr>
          <w:rFonts w:ascii="Arial" w:hAnsi="Arial" w:cs="Arial"/>
          <w:bCs/>
        </w:rPr>
        <w:t>, las emisiones GEI por temas de traslado, ya que el municipio no existe industrias de este tipo.</w:t>
      </w:r>
    </w:p>
    <w:p w14:paraId="63FD4D9B" w14:textId="07972CB2" w:rsidR="0008785E" w:rsidRPr="00E868FE" w:rsidRDefault="0008785E" w:rsidP="00E868FE">
      <w:pPr>
        <w:spacing w:after="0" w:line="240" w:lineRule="auto"/>
        <w:jc w:val="both"/>
        <w:rPr>
          <w:rFonts w:ascii="Arial" w:hAnsi="Arial" w:cs="Arial"/>
          <w:bCs/>
        </w:rPr>
      </w:pPr>
    </w:p>
    <w:p w14:paraId="046DA765" w14:textId="671740F4" w:rsidR="00387417" w:rsidRPr="00E868FE" w:rsidRDefault="0008785E" w:rsidP="00E868FE">
      <w:pPr>
        <w:spacing w:after="0" w:line="240" w:lineRule="auto"/>
        <w:jc w:val="both"/>
        <w:rPr>
          <w:rFonts w:ascii="Arial" w:hAnsi="Arial" w:cs="Arial"/>
          <w:bCs/>
        </w:rPr>
      </w:pPr>
      <w:r w:rsidRPr="00E868FE">
        <w:rPr>
          <w:rFonts w:ascii="Arial" w:hAnsi="Arial" w:cs="Arial"/>
          <w:bCs/>
        </w:rPr>
        <w:t>De acuerdo a lo anterior se considera viable la alternativa 2, al ser sostenible</w:t>
      </w:r>
      <w:r w:rsidR="00011E28" w:rsidRPr="00E868FE">
        <w:rPr>
          <w:rFonts w:ascii="Arial" w:hAnsi="Arial" w:cs="Arial"/>
          <w:bCs/>
        </w:rPr>
        <w:t>.</w:t>
      </w:r>
    </w:p>
    <w:bookmarkEnd w:id="43"/>
    <w:p w14:paraId="2103C649" w14:textId="77777777" w:rsidR="00730DC4" w:rsidRPr="00E868FE" w:rsidRDefault="00730DC4" w:rsidP="00E868FE">
      <w:pPr>
        <w:spacing w:after="0" w:line="240" w:lineRule="auto"/>
        <w:jc w:val="both"/>
        <w:rPr>
          <w:rFonts w:ascii="Arial" w:hAnsi="Arial" w:cs="Arial"/>
        </w:rPr>
      </w:pPr>
    </w:p>
    <w:p w14:paraId="1C372165" w14:textId="52F5EC3B" w:rsidR="00A1196A" w:rsidRPr="00E868FE" w:rsidRDefault="000A071C" w:rsidP="00E868FE">
      <w:pPr>
        <w:pStyle w:val="Ttulo1"/>
        <w:numPr>
          <w:ilvl w:val="0"/>
          <w:numId w:val="1"/>
        </w:numPr>
        <w:spacing w:before="0" w:line="240" w:lineRule="auto"/>
        <w:ind w:left="0" w:firstLine="0"/>
        <w:jc w:val="both"/>
        <w:rPr>
          <w:rFonts w:ascii="Arial" w:hAnsi="Arial" w:cs="Arial"/>
          <w:b/>
          <w:bCs/>
          <w:color w:val="auto"/>
          <w:sz w:val="22"/>
          <w:szCs w:val="22"/>
        </w:rPr>
      </w:pPr>
      <w:r w:rsidRPr="00E868FE">
        <w:rPr>
          <w:rFonts w:ascii="Arial" w:hAnsi="Arial" w:cs="Arial"/>
          <w:b/>
          <w:bCs/>
          <w:color w:val="auto"/>
          <w:sz w:val="22"/>
          <w:szCs w:val="22"/>
        </w:rPr>
        <w:t>DESCRIPCIÓN DE LA ALTERNATIVA</w:t>
      </w:r>
    </w:p>
    <w:p w14:paraId="059322EE" w14:textId="77777777" w:rsidR="003A7396" w:rsidRPr="00E868FE" w:rsidRDefault="003A7396" w:rsidP="00E868FE">
      <w:pPr>
        <w:spacing w:after="0" w:line="240" w:lineRule="auto"/>
        <w:jc w:val="both"/>
        <w:rPr>
          <w:rFonts w:ascii="Arial" w:hAnsi="Arial" w:cs="Arial"/>
        </w:rPr>
      </w:pPr>
    </w:p>
    <w:p w14:paraId="159E4520" w14:textId="0A64595E" w:rsidR="004F2C1D" w:rsidRPr="00E868FE" w:rsidRDefault="004F2C1D" w:rsidP="00E868FE">
      <w:pPr>
        <w:spacing w:after="0" w:line="240" w:lineRule="auto"/>
        <w:jc w:val="both"/>
        <w:rPr>
          <w:rFonts w:ascii="Arial" w:hAnsi="Arial" w:cs="Arial"/>
        </w:rPr>
      </w:pPr>
      <w:r w:rsidRPr="00E868FE">
        <w:rPr>
          <w:rFonts w:ascii="Arial" w:hAnsi="Arial" w:cs="Arial"/>
        </w:rPr>
        <w:t xml:space="preserve">A continuación, se hace la descripción de las acciones a realizar desde el proyecto 13 Entorno sostenible para la promoción de los negocios verdes y economía circular, </w:t>
      </w:r>
      <w:r w:rsidR="0073505D" w:rsidRPr="00E868FE">
        <w:rPr>
          <w:rFonts w:ascii="Arial" w:hAnsi="Arial" w:cs="Arial"/>
        </w:rPr>
        <w:t>la cual se concretan en 5 acciones, así:</w:t>
      </w:r>
    </w:p>
    <w:p w14:paraId="46C50EBD" w14:textId="10D34D38" w:rsidR="003A7396" w:rsidRPr="00E868FE" w:rsidRDefault="003A7396" w:rsidP="00E868FE">
      <w:pPr>
        <w:spacing w:after="0" w:line="240" w:lineRule="auto"/>
        <w:jc w:val="both"/>
        <w:rPr>
          <w:rFonts w:ascii="Arial" w:hAnsi="Arial" w:cs="Arial"/>
        </w:rPr>
      </w:pPr>
    </w:p>
    <w:p w14:paraId="144FD1CA" w14:textId="77777777" w:rsidR="00523BAB" w:rsidRPr="00E868FE" w:rsidRDefault="004F2C1D" w:rsidP="00E868FE">
      <w:pPr>
        <w:pStyle w:val="Prrafodelista"/>
        <w:numPr>
          <w:ilvl w:val="0"/>
          <w:numId w:val="19"/>
        </w:numPr>
        <w:spacing w:after="0" w:line="240" w:lineRule="auto"/>
        <w:ind w:left="0" w:firstLine="0"/>
        <w:jc w:val="both"/>
        <w:rPr>
          <w:rFonts w:ascii="Arial" w:hAnsi="Arial" w:cs="Arial"/>
          <w:b/>
          <w:bCs/>
        </w:rPr>
      </w:pPr>
      <w:r w:rsidRPr="00E868FE">
        <w:rPr>
          <w:rFonts w:ascii="Arial" w:hAnsi="Arial" w:cs="Arial"/>
          <w:b/>
          <w:bCs/>
        </w:rPr>
        <w:t xml:space="preserve">Identificación de iniciativas de proyectos de economía circular: </w:t>
      </w:r>
    </w:p>
    <w:p w14:paraId="5F1F3FEC" w14:textId="77777777" w:rsidR="00BD7897" w:rsidRPr="00E868FE" w:rsidRDefault="00BD7897" w:rsidP="00E868FE">
      <w:pPr>
        <w:spacing w:after="0" w:line="240" w:lineRule="auto"/>
        <w:jc w:val="both"/>
        <w:rPr>
          <w:rFonts w:ascii="Arial" w:hAnsi="Arial" w:cs="Arial"/>
        </w:rPr>
      </w:pPr>
    </w:p>
    <w:p w14:paraId="303D8DDF" w14:textId="626FF33F" w:rsidR="00523BAB" w:rsidRPr="00E868FE" w:rsidRDefault="00523BAB" w:rsidP="00E868FE">
      <w:pPr>
        <w:spacing w:after="0" w:line="240" w:lineRule="auto"/>
        <w:jc w:val="both"/>
        <w:rPr>
          <w:rFonts w:ascii="Arial" w:hAnsi="Arial" w:cs="Arial"/>
        </w:rPr>
      </w:pPr>
      <w:r w:rsidRPr="00E868FE">
        <w:rPr>
          <w:rFonts w:ascii="Arial" w:hAnsi="Arial" w:cs="Arial"/>
        </w:rPr>
        <w:t>La primera actividad consiste en identificar los posibles proyectos de economía circular, en el marco de los entornos priorizados, con el objeto de validar las oportunidades de intervención, para lo cual se toman los resultados de la matriz de priorización de entornos desarrollados por la CAR, donde se identificaron temas asociados a</w:t>
      </w:r>
      <w:r w:rsidR="003A7396" w:rsidRPr="00E868FE">
        <w:rPr>
          <w:rFonts w:ascii="Arial" w:hAnsi="Arial" w:cs="Arial"/>
        </w:rPr>
        <w:t>l aprovechamiento de subproductos</w:t>
      </w:r>
      <w:r w:rsidR="006A640A" w:rsidRPr="00E868FE">
        <w:rPr>
          <w:rFonts w:ascii="Arial" w:hAnsi="Arial" w:cs="Arial"/>
        </w:rPr>
        <w:t xml:space="preserve"> y </w:t>
      </w:r>
      <w:r w:rsidRPr="00E868FE">
        <w:rPr>
          <w:rFonts w:ascii="Arial" w:hAnsi="Arial" w:cs="Arial"/>
        </w:rPr>
        <w:t>la gestión de residuos, este análisis constituye la base para identificar iniciativas de interés.</w:t>
      </w:r>
    </w:p>
    <w:p w14:paraId="383C5335" w14:textId="684EF38B" w:rsidR="00523BAB" w:rsidRPr="00E868FE" w:rsidRDefault="00523BAB" w:rsidP="00E868FE">
      <w:pPr>
        <w:spacing w:after="0" w:line="240" w:lineRule="auto"/>
        <w:jc w:val="both"/>
        <w:rPr>
          <w:rFonts w:ascii="Arial" w:hAnsi="Arial" w:cs="Arial"/>
        </w:rPr>
      </w:pPr>
    </w:p>
    <w:p w14:paraId="7E46BA88" w14:textId="2415E5C9" w:rsidR="006A640A" w:rsidRPr="00E868FE" w:rsidRDefault="00523BAB" w:rsidP="00E868FE">
      <w:pPr>
        <w:spacing w:after="0" w:line="240" w:lineRule="auto"/>
        <w:jc w:val="both"/>
        <w:rPr>
          <w:rFonts w:ascii="Arial" w:hAnsi="Arial" w:cs="Arial"/>
        </w:rPr>
      </w:pPr>
      <w:r w:rsidRPr="00E868FE">
        <w:rPr>
          <w:rFonts w:ascii="Arial" w:hAnsi="Arial" w:cs="Arial"/>
        </w:rPr>
        <w:lastRenderedPageBreak/>
        <w:t>Acorde con lo anterio</w:t>
      </w:r>
      <w:r w:rsidR="00F91A7D" w:rsidRPr="00E868FE">
        <w:rPr>
          <w:rFonts w:ascii="Arial" w:hAnsi="Arial" w:cs="Arial"/>
        </w:rPr>
        <w:t xml:space="preserve">r y partiendo de la visita realizada </w:t>
      </w:r>
      <w:r w:rsidR="00B528BD" w:rsidRPr="00E868FE">
        <w:rPr>
          <w:rFonts w:ascii="Arial" w:hAnsi="Arial" w:cs="Arial"/>
        </w:rPr>
        <w:t>a la empresa de Flores Milonga</w:t>
      </w:r>
      <w:r w:rsidR="006A640A" w:rsidRPr="00E868FE">
        <w:rPr>
          <w:rFonts w:ascii="Arial" w:hAnsi="Arial" w:cs="Arial"/>
        </w:rPr>
        <w:t>, cultivo exportador de flores, el proyecto consistiría en la reutilización de los residuos de cartón liso y corrugado de postcosecha como materia prima secundaria de nuevos productos, la cantidad que sale semanal de material es 22 Kg estos serán entregados de forma gratuita.</w:t>
      </w:r>
    </w:p>
    <w:p w14:paraId="43286912" w14:textId="77777777" w:rsidR="00BD7897" w:rsidRPr="00E868FE" w:rsidRDefault="00BD7897" w:rsidP="00E868FE">
      <w:pPr>
        <w:spacing w:after="0" w:line="240" w:lineRule="auto"/>
        <w:jc w:val="both"/>
        <w:rPr>
          <w:rFonts w:ascii="Arial" w:hAnsi="Arial" w:cs="Arial"/>
        </w:rPr>
      </w:pPr>
    </w:p>
    <w:p w14:paraId="21549741" w14:textId="296CC551" w:rsidR="00011E28" w:rsidRPr="00E868FE" w:rsidRDefault="00011E28" w:rsidP="00E868FE">
      <w:pPr>
        <w:pStyle w:val="Prrafodelista"/>
        <w:numPr>
          <w:ilvl w:val="0"/>
          <w:numId w:val="19"/>
        </w:numPr>
        <w:spacing w:after="0" w:line="240" w:lineRule="auto"/>
        <w:ind w:left="0" w:firstLine="0"/>
        <w:jc w:val="both"/>
        <w:rPr>
          <w:rFonts w:ascii="Arial" w:hAnsi="Arial" w:cs="Arial"/>
          <w:b/>
          <w:bCs/>
        </w:rPr>
      </w:pPr>
      <w:r w:rsidRPr="00E868FE">
        <w:rPr>
          <w:rFonts w:ascii="Arial" w:hAnsi="Arial" w:cs="Arial"/>
          <w:b/>
          <w:bCs/>
        </w:rPr>
        <w:t xml:space="preserve">Articulación </w:t>
      </w:r>
      <w:bookmarkStart w:id="44" w:name="_Hlk186303829"/>
      <w:r w:rsidRPr="00E868FE">
        <w:rPr>
          <w:rFonts w:ascii="Arial" w:hAnsi="Arial" w:cs="Arial"/>
          <w:b/>
          <w:bCs/>
        </w:rPr>
        <w:t xml:space="preserve">con actores estratégicos </w:t>
      </w:r>
      <w:bookmarkEnd w:id="44"/>
    </w:p>
    <w:p w14:paraId="4CDA832D" w14:textId="771D25F6" w:rsidR="006A640A" w:rsidRPr="00E868FE" w:rsidRDefault="006A640A" w:rsidP="00E868FE">
      <w:pPr>
        <w:spacing w:after="0" w:line="240" w:lineRule="auto"/>
        <w:jc w:val="both"/>
        <w:rPr>
          <w:rFonts w:ascii="Arial" w:hAnsi="Arial" w:cs="Arial"/>
          <w:b/>
          <w:bCs/>
        </w:rPr>
      </w:pPr>
    </w:p>
    <w:p w14:paraId="7492CCC6" w14:textId="6D99B8B6" w:rsidR="00011E28" w:rsidRPr="00E868FE" w:rsidRDefault="00443D4A" w:rsidP="00E868FE">
      <w:pPr>
        <w:spacing w:after="0" w:line="240" w:lineRule="auto"/>
        <w:jc w:val="both"/>
        <w:rPr>
          <w:rFonts w:ascii="Arial" w:hAnsi="Arial" w:cs="Arial"/>
        </w:rPr>
      </w:pPr>
      <w:r w:rsidRPr="00E868FE">
        <w:rPr>
          <w:rFonts w:ascii="Arial" w:hAnsi="Arial" w:cs="Arial"/>
        </w:rPr>
        <w:t>La secretaria de Desarrollo Económico, gestiona con las artesanas del municipio la viabilidad del proyecto.</w:t>
      </w:r>
    </w:p>
    <w:p w14:paraId="7F4CC67F" w14:textId="77777777" w:rsidR="00443D4A" w:rsidRPr="00E868FE" w:rsidRDefault="00443D4A" w:rsidP="00E868FE">
      <w:pPr>
        <w:spacing w:after="0" w:line="240" w:lineRule="auto"/>
        <w:jc w:val="both"/>
        <w:rPr>
          <w:rFonts w:ascii="Arial" w:hAnsi="Arial" w:cs="Arial"/>
          <w:b/>
          <w:bCs/>
        </w:rPr>
      </w:pPr>
    </w:p>
    <w:p w14:paraId="51CD19EE" w14:textId="3D501B66" w:rsidR="00011E28" w:rsidRPr="00E868FE" w:rsidRDefault="00011E28" w:rsidP="00E868FE">
      <w:pPr>
        <w:pStyle w:val="Prrafodelista"/>
        <w:numPr>
          <w:ilvl w:val="0"/>
          <w:numId w:val="19"/>
        </w:numPr>
        <w:spacing w:after="0" w:line="240" w:lineRule="auto"/>
        <w:ind w:left="0" w:firstLine="0"/>
        <w:jc w:val="both"/>
        <w:rPr>
          <w:rFonts w:ascii="Arial" w:hAnsi="Arial" w:cs="Arial"/>
          <w:b/>
          <w:bCs/>
        </w:rPr>
      </w:pPr>
      <w:bookmarkStart w:id="45" w:name="_Hlk186303840"/>
      <w:r w:rsidRPr="00E868FE">
        <w:rPr>
          <w:rFonts w:ascii="Arial" w:hAnsi="Arial" w:cs="Arial"/>
          <w:b/>
          <w:bCs/>
        </w:rPr>
        <w:t>Socialización y viabilidad del proyect</w:t>
      </w:r>
      <w:bookmarkEnd w:id="45"/>
      <w:r w:rsidRPr="00E868FE">
        <w:rPr>
          <w:rFonts w:ascii="Arial" w:hAnsi="Arial" w:cs="Arial"/>
          <w:b/>
          <w:bCs/>
        </w:rPr>
        <w:t xml:space="preserve">o </w:t>
      </w:r>
    </w:p>
    <w:p w14:paraId="4537E681" w14:textId="767AA021" w:rsidR="00443D4A" w:rsidRPr="00E868FE" w:rsidRDefault="00443D4A" w:rsidP="00E868FE">
      <w:pPr>
        <w:spacing w:after="0" w:line="240" w:lineRule="auto"/>
        <w:jc w:val="both"/>
        <w:rPr>
          <w:rFonts w:ascii="Arial" w:hAnsi="Arial" w:cs="Arial"/>
        </w:rPr>
      </w:pPr>
    </w:p>
    <w:p w14:paraId="595E03E1" w14:textId="210E8933" w:rsidR="00443D4A" w:rsidRPr="00E868FE" w:rsidRDefault="00443D4A" w:rsidP="00E868FE">
      <w:pPr>
        <w:spacing w:after="0" w:line="240" w:lineRule="auto"/>
        <w:jc w:val="both"/>
        <w:rPr>
          <w:rFonts w:ascii="Arial" w:hAnsi="Arial" w:cs="Arial"/>
        </w:rPr>
      </w:pPr>
      <w:r w:rsidRPr="00E868FE">
        <w:rPr>
          <w:rFonts w:ascii="Arial" w:hAnsi="Arial" w:cs="Arial"/>
        </w:rPr>
        <w:t xml:space="preserve">Este se hace con el fin de dar a conocer a las artesanas los materiales a entregar y definir oportunidades de articulación y aspectos logísticos. </w:t>
      </w:r>
    </w:p>
    <w:p w14:paraId="3525013B" w14:textId="77777777" w:rsidR="00443D4A" w:rsidRPr="00E868FE" w:rsidRDefault="00443D4A" w:rsidP="00E868FE">
      <w:pPr>
        <w:spacing w:after="0" w:line="240" w:lineRule="auto"/>
        <w:jc w:val="both"/>
        <w:rPr>
          <w:rFonts w:ascii="Arial" w:hAnsi="Arial" w:cs="Arial"/>
          <w:b/>
          <w:bCs/>
        </w:rPr>
      </w:pPr>
    </w:p>
    <w:p w14:paraId="1225421A" w14:textId="45B21CC7" w:rsidR="00011E28" w:rsidRPr="00E868FE" w:rsidRDefault="00011E28" w:rsidP="00E868FE">
      <w:pPr>
        <w:pStyle w:val="Prrafodelista"/>
        <w:numPr>
          <w:ilvl w:val="0"/>
          <w:numId w:val="19"/>
        </w:numPr>
        <w:spacing w:after="0" w:line="240" w:lineRule="auto"/>
        <w:ind w:left="0" w:firstLine="0"/>
        <w:jc w:val="both"/>
        <w:rPr>
          <w:rFonts w:ascii="Arial" w:hAnsi="Arial" w:cs="Arial"/>
          <w:b/>
          <w:bCs/>
        </w:rPr>
      </w:pPr>
      <w:bookmarkStart w:id="46" w:name="_Hlk186303861"/>
      <w:r w:rsidRPr="00E868FE">
        <w:rPr>
          <w:rFonts w:ascii="Arial" w:hAnsi="Arial" w:cs="Arial"/>
          <w:b/>
          <w:bCs/>
        </w:rPr>
        <w:t>Implementación</w:t>
      </w:r>
      <w:r w:rsidR="00DB3E89" w:rsidRPr="00E868FE">
        <w:rPr>
          <w:rFonts w:ascii="Arial" w:hAnsi="Arial" w:cs="Arial"/>
          <w:b/>
          <w:bCs/>
        </w:rPr>
        <w:t xml:space="preserve"> del proyecto </w:t>
      </w:r>
    </w:p>
    <w:bookmarkEnd w:id="46"/>
    <w:p w14:paraId="5D06E16C" w14:textId="541D26EC" w:rsidR="00443D4A" w:rsidRPr="00E868FE" w:rsidRDefault="00443D4A" w:rsidP="00E868FE">
      <w:pPr>
        <w:spacing w:after="0" w:line="240" w:lineRule="auto"/>
        <w:jc w:val="both"/>
        <w:rPr>
          <w:rFonts w:ascii="Arial" w:hAnsi="Arial" w:cs="Arial"/>
          <w:b/>
          <w:bCs/>
        </w:rPr>
      </w:pPr>
    </w:p>
    <w:p w14:paraId="4149ED52" w14:textId="77777777" w:rsidR="00443D4A" w:rsidRPr="00E868FE" w:rsidRDefault="00443D4A" w:rsidP="00E868FE">
      <w:pPr>
        <w:spacing w:after="0" w:line="240" w:lineRule="auto"/>
        <w:jc w:val="both"/>
        <w:rPr>
          <w:rFonts w:ascii="Arial" w:hAnsi="Arial" w:cs="Arial"/>
        </w:rPr>
      </w:pPr>
      <w:r w:rsidRPr="00E868FE">
        <w:rPr>
          <w:rFonts w:ascii="Arial" w:hAnsi="Arial" w:cs="Arial"/>
        </w:rPr>
        <w:t>Visita al cultivo de Flores Milonga</w:t>
      </w:r>
    </w:p>
    <w:p w14:paraId="4C2249AA" w14:textId="77777777" w:rsidR="00443D4A" w:rsidRPr="00E868FE" w:rsidRDefault="00443D4A" w:rsidP="00E868FE">
      <w:pPr>
        <w:spacing w:after="0" w:line="240" w:lineRule="auto"/>
        <w:jc w:val="both"/>
        <w:rPr>
          <w:rFonts w:ascii="Arial" w:hAnsi="Arial" w:cs="Arial"/>
        </w:rPr>
      </w:pPr>
      <w:r w:rsidRPr="00E868FE">
        <w:rPr>
          <w:rFonts w:ascii="Arial" w:hAnsi="Arial" w:cs="Arial"/>
        </w:rPr>
        <w:t>Entrega y transporte del material</w:t>
      </w:r>
    </w:p>
    <w:p w14:paraId="5A70E7A8" w14:textId="77777777" w:rsidR="00443D4A" w:rsidRPr="00E868FE" w:rsidRDefault="00443D4A" w:rsidP="00E868FE">
      <w:pPr>
        <w:spacing w:after="0" w:line="240" w:lineRule="auto"/>
        <w:jc w:val="both"/>
        <w:rPr>
          <w:rFonts w:ascii="Arial" w:hAnsi="Arial" w:cs="Arial"/>
        </w:rPr>
      </w:pPr>
      <w:r w:rsidRPr="00E868FE">
        <w:rPr>
          <w:rFonts w:ascii="Arial" w:hAnsi="Arial" w:cs="Arial"/>
        </w:rPr>
        <w:t>Selección y distribución del material</w:t>
      </w:r>
    </w:p>
    <w:p w14:paraId="3873FD43" w14:textId="77777777" w:rsidR="00443D4A" w:rsidRPr="00E868FE" w:rsidRDefault="00443D4A" w:rsidP="00E868FE">
      <w:pPr>
        <w:spacing w:after="0" w:line="240" w:lineRule="auto"/>
        <w:jc w:val="both"/>
        <w:rPr>
          <w:rFonts w:ascii="Arial" w:hAnsi="Arial" w:cs="Arial"/>
        </w:rPr>
      </w:pPr>
      <w:r w:rsidRPr="00E868FE">
        <w:rPr>
          <w:rFonts w:ascii="Arial" w:hAnsi="Arial" w:cs="Arial"/>
        </w:rPr>
        <w:t xml:space="preserve">Elaboración de artesanías </w:t>
      </w:r>
    </w:p>
    <w:p w14:paraId="7D6B0006" w14:textId="54C7B606" w:rsidR="00443D4A" w:rsidRPr="00E868FE" w:rsidRDefault="00443D4A" w:rsidP="00E868FE">
      <w:pPr>
        <w:spacing w:after="0" w:line="240" w:lineRule="auto"/>
        <w:jc w:val="both"/>
        <w:rPr>
          <w:rFonts w:ascii="Arial" w:hAnsi="Arial" w:cs="Arial"/>
        </w:rPr>
      </w:pPr>
      <w:r w:rsidRPr="00E868FE">
        <w:rPr>
          <w:rFonts w:ascii="Arial" w:hAnsi="Arial" w:cs="Arial"/>
        </w:rPr>
        <w:t>Compromisos y responsables</w:t>
      </w:r>
    </w:p>
    <w:p w14:paraId="3A65A488" w14:textId="77777777" w:rsidR="00011E28" w:rsidRPr="00E868FE" w:rsidRDefault="00011E28" w:rsidP="00E868FE">
      <w:pPr>
        <w:pStyle w:val="Prrafodelista"/>
        <w:spacing w:after="0" w:line="240" w:lineRule="auto"/>
        <w:ind w:left="0"/>
        <w:jc w:val="both"/>
        <w:rPr>
          <w:rFonts w:ascii="Arial" w:hAnsi="Arial" w:cs="Arial"/>
          <w:b/>
          <w:bCs/>
        </w:rPr>
      </w:pPr>
    </w:p>
    <w:p w14:paraId="6F53691D" w14:textId="0C9EF759" w:rsidR="00BD7897" w:rsidRPr="00E868FE" w:rsidRDefault="00011E28" w:rsidP="00E868FE">
      <w:pPr>
        <w:pStyle w:val="Prrafodelista"/>
        <w:numPr>
          <w:ilvl w:val="0"/>
          <w:numId w:val="19"/>
        </w:numPr>
        <w:spacing w:after="0" w:line="240" w:lineRule="auto"/>
        <w:ind w:left="0" w:firstLine="0"/>
        <w:jc w:val="both"/>
        <w:rPr>
          <w:rFonts w:ascii="Arial" w:hAnsi="Arial" w:cs="Arial"/>
          <w:b/>
          <w:bCs/>
        </w:rPr>
      </w:pPr>
      <w:bookmarkStart w:id="47" w:name="_Hlk186303872"/>
      <w:r w:rsidRPr="00E868FE">
        <w:rPr>
          <w:rFonts w:ascii="Arial" w:hAnsi="Arial" w:cs="Arial"/>
          <w:b/>
          <w:bCs/>
        </w:rPr>
        <w:t xml:space="preserve">Seguimiento </w:t>
      </w:r>
      <w:r w:rsidR="00BD7897" w:rsidRPr="00E868FE">
        <w:rPr>
          <w:rFonts w:ascii="Arial" w:hAnsi="Arial" w:cs="Arial"/>
          <w:b/>
          <w:bCs/>
        </w:rPr>
        <w:t xml:space="preserve"> </w:t>
      </w:r>
    </w:p>
    <w:p w14:paraId="4983CBC7" w14:textId="53AE3EE6" w:rsidR="00443D4A" w:rsidRPr="00E868FE" w:rsidRDefault="00443D4A" w:rsidP="00E868FE">
      <w:pPr>
        <w:spacing w:after="0" w:line="240" w:lineRule="auto"/>
        <w:jc w:val="both"/>
        <w:rPr>
          <w:rFonts w:ascii="Arial" w:hAnsi="Arial" w:cs="Arial"/>
          <w:b/>
          <w:bCs/>
        </w:rPr>
      </w:pPr>
    </w:p>
    <w:bookmarkEnd w:id="47"/>
    <w:p w14:paraId="335232F2" w14:textId="77777777" w:rsidR="00443D4A" w:rsidRPr="00E868FE" w:rsidRDefault="00443D4A" w:rsidP="00E868FE">
      <w:pPr>
        <w:spacing w:after="0" w:line="240" w:lineRule="auto"/>
        <w:jc w:val="both"/>
        <w:rPr>
          <w:rFonts w:ascii="Arial" w:hAnsi="Arial" w:cs="Arial"/>
        </w:rPr>
      </w:pPr>
      <w:r w:rsidRPr="00E868FE">
        <w:rPr>
          <w:rFonts w:ascii="Arial" w:hAnsi="Arial" w:cs="Arial"/>
        </w:rPr>
        <w:t xml:space="preserve">Visita al cultivo de Flores Milonga: acuerdos condiciones de entrega del material, definición de la logística de entrega e intercambio de contactos  </w:t>
      </w:r>
    </w:p>
    <w:p w14:paraId="73794DBF" w14:textId="77777777" w:rsidR="00443D4A" w:rsidRPr="00E868FE" w:rsidRDefault="00443D4A" w:rsidP="00E868FE">
      <w:pPr>
        <w:spacing w:after="0" w:line="240" w:lineRule="auto"/>
        <w:jc w:val="both"/>
        <w:rPr>
          <w:rFonts w:ascii="Arial" w:hAnsi="Arial" w:cs="Arial"/>
        </w:rPr>
      </w:pPr>
      <w:r w:rsidRPr="00E868FE">
        <w:rPr>
          <w:rFonts w:ascii="Arial" w:hAnsi="Arial" w:cs="Arial"/>
        </w:rPr>
        <w:t>Entrega y transporte del material</w:t>
      </w:r>
    </w:p>
    <w:p w14:paraId="5A31EB0E" w14:textId="4E0777D0" w:rsidR="00443D4A" w:rsidRPr="00E868FE" w:rsidRDefault="00443D4A" w:rsidP="00E868FE">
      <w:pPr>
        <w:spacing w:after="0" w:line="240" w:lineRule="auto"/>
        <w:jc w:val="both"/>
        <w:rPr>
          <w:rFonts w:ascii="Arial" w:hAnsi="Arial" w:cs="Arial"/>
        </w:rPr>
      </w:pPr>
      <w:r w:rsidRPr="00E868FE">
        <w:rPr>
          <w:rFonts w:ascii="Arial" w:hAnsi="Arial" w:cs="Arial"/>
        </w:rPr>
        <w:t>Compromisos y responsables</w:t>
      </w:r>
    </w:p>
    <w:p w14:paraId="0F8C3A56" w14:textId="11A6AB91" w:rsidR="00443D4A" w:rsidRPr="00E868FE" w:rsidRDefault="00443D4A" w:rsidP="00E868FE">
      <w:pPr>
        <w:spacing w:after="0" w:line="240" w:lineRule="auto"/>
        <w:jc w:val="both"/>
        <w:rPr>
          <w:rFonts w:ascii="Arial" w:hAnsi="Arial" w:cs="Arial"/>
        </w:rPr>
      </w:pPr>
    </w:p>
    <w:p w14:paraId="1F223299" w14:textId="19F1BEBF" w:rsidR="00433023" w:rsidRPr="00E868FE" w:rsidRDefault="00433023" w:rsidP="00E868FE">
      <w:pPr>
        <w:spacing w:after="0" w:line="240" w:lineRule="auto"/>
        <w:jc w:val="both"/>
        <w:rPr>
          <w:rFonts w:ascii="Arial" w:hAnsi="Arial" w:cs="Arial"/>
        </w:rPr>
      </w:pPr>
    </w:p>
    <w:p w14:paraId="21F6679B" w14:textId="77777777" w:rsidR="004F2C1D" w:rsidRPr="00E868FE" w:rsidRDefault="004F2C1D" w:rsidP="00E868FE">
      <w:pPr>
        <w:spacing w:after="0" w:line="240" w:lineRule="auto"/>
        <w:jc w:val="both"/>
        <w:rPr>
          <w:rFonts w:ascii="Arial" w:hAnsi="Arial" w:cs="Arial"/>
          <w:b/>
          <w:bCs/>
        </w:rPr>
      </w:pPr>
      <w:r w:rsidRPr="00E868FE">
        <w:rPr>
          <w:rFonts w:ascii="Arial" w:hAnsi="Arial" w:cs="Arial"/>
          <w:b/>
          <w:bCs/>
        </w:rPr>
        <w:t>HOJA DE RUTA</w:t>
      </w:r>
    </w:p>
    <w:p w14:paraId="04F15D0F" w14:textId="77777777" w:rsidR="004F2C1D" w:rsidRPr="00E868FE" w:rsidRDefault="004F2C1D" w:rsidP="00E868FE">
      <w:pPr>
        <w:spacing w:after="0" w:line="240" w:lineRule="auto"/>
        <w:jc w:val="both"/>
        <w:rPr>
          <w:rFonts w:ascii="Arial" w:hAnsi="Arial" w:cs="Arial"/>
          <w:b/>
          <w:bCs/>
        </w:rPr>
      </w:pPr>
    </w:p>
    <w:tbl>
      <w:tblPr>
        <w:tblStyle w:val="Tablaconcuadrcula"/>
        <w:tblW w:w="0" w:type="auto"/>
        <w:jc w:val="center"/>
        <w:tblLook w:val="04A0" w:firstRow="1" w:lastRow="0" w:firstColumn="1" w:lastColumn="0" w:noHBand="0" w:noVBand="1"/>
      </w:tblPr>
      <w:tblGrid>
        <w:gridCol w:w="1891"/>
        <w:gridCol w:w="1904"/>
        <w:gridCol w:w="60"/>
        <w:gridCol w:w="1369"/>
        <w:gridCol w:w="1917"/>
        <w:gridCol w:w="1595"/>
      </w:tblGrid>
      <w:tr w:rsidR="004F2C1D" w:rsidRPr="00E868FE" w14:paraId="1E843B76" w14:textId="77777777" w:rsidTr="00F75533">
        <w:trPr>
          <w:jc w:val="center"/>
        </w:trPr>
        <w:tc>
          <w:tcPr>
            <w:tcW w:w="8736" w:type="dxa"/>
            <w:gridSpan w:val="6"/>
          </w:tcPr>
          <w:p w14:paraId="3A8BC152" w14:textId="7A25CD6A" w:rsidR="004F2C1D" w:rsidRPr="00E868FE" w:rsidRDefault="004F2C1D" w:rsidP="00E868FE">
            <w:pPr>
              <w:jc w:val="both"/>
              <w:rPr>
                <w:rFonts w:ascii="Arial" w:hAnsi="Arial" w:cs="Arial"/>
              </w:rPr>
            </w:pPr>
            <w:r w:rsidRPr="00E868FE">
              <w:rPr>
                <w:rFonts w:ascii="Arial" w:hAnsi="Arial" w:cs="Arial"/>
                <w:b/>
                <w:bCs/>
              </w:rPr>
              <w:t>Objetivo General:</w:t>
            </w:r>
            <w:r w:rsidRPr="00E868FE">
              <w:rPr>
                <w:rFonts w:ascii="Arial" w:hAnsi="Arial" w:cs="Arial"/>
              </w:rPr>
              <w:t xml:space="preserve"> </w:t>
            </w:r>
            <w:r w:rsidR="00DB6534" w:rsidRPr="00E868FE">
              <w:rPr>
                <w:rFonts w:ascii="Arial" w:eastAsia="Times New Roman" w:hAnsi="Arial" w:cs="Arial"/>
                <w:color w:val="000000"/>
                <w:kern w:val="24"/>
                <w:lang w:val="es-ES"/>
              </w:rPr>
              <w:t xml:space="preserve">Implementar un proyecto de economía circular </w:t>
            </w:r>
            <w:r w:rsidR="00DB6534" w:rsidRPr="00E868FE">
              <w:rPr>
                <w:rStyle w:val="normaltextrun"/>
                <w:rFonts w:ascii="Arial" w:eastAsia="Times New Roman" w:hAnsi="Arial" w:cs="Arial"/>
                <w:lang w:val="es-ES" w:eastAsia="es-CO"/>
              </w:rPr>
              <w:t>para el aprovechamiento de subproductos de cartón del sector floricultor en la elaboración de artesanías</w:t>
            </w:r>
          </w:p>
        </w:tc>
      </w:tr>
      <w:tr w:rsidR="004F2C1D" w:rsidRPr="00E868FE" w14:paraId="13869DD5" w14:textId="77777777" w:rsidTr="00F75533">
        <w:trPr>
          <w:jc w:val="center"/>
        </w:trPr>
        <w:tc>
          <w:tcPr>
            <w:tcW w:w="8736" w:type="dxa"/>
            <w:gridSpan w:val="6"/>
          </w:tcPr>
          <w:p w14:paraId="424A5F3C" w14:textId="77777777" w:rsidR="00DB6534" w:rsidRPr="00E868FE" w:rsidRDefault="004F2C1D" w:rsidP="00E868FE">
            <w:pPr>
              <w:kinsoku w:val="0"/>
              <w:overflowPunct w:val="0"/>
              <w:jc w:val="both"/>
              <w:textAlignment w:val="baseline"/>
              <w:rPr>
                <w:rFonts w:ascii="Arial" w:eastAsia="Calibri" w:hAnsi="Arial" w:cs="Arial"/>
                <w:color w:val="000000" w:themeColor="text1"/>
                <w:kern w:val="24"/>
                <w:lang w:val="es-MX"/>
              </w:rPr>
            </w:pPr>
            <w:r w:rsidRPr="00E868FE">
              <w:rPr>
                <w:rFonts w:ascii="Arial" w:hAnsi="Arial" w:cs="Arial"/>
                <w:b/>
                <w:bCs/>
              </w:rPr>
              <w:t>Objetivo 1:</w:t>
            </w:r>
            <w:r w:rsidRPr="00E868FE">
              <w:rPr>
                <w:rFonts w:ascii="Arial" w:hAnsi="Arial" w:cs="Arial"/>
              </w:rPr>
              <w:t xml:space="preserve"> </w:t>
            </w:r>
            <w:r w:rsidR="00DB6534" w:rsidRPr="00E868FE">
              <w:rPr>
                <w:rFonts w:ascii="Arial" w:eastAsia="Calibri" w:hAnsi="Arial" w:cs="Arial"/>
                <w:color w:val="000000" w:themeColor="text1"/>
                <w:kern w:val="24"/>
                <w:lang w:val="es-MX"/>
              </w:rPr>
              <w:t xml:space="preserve">Promover alianzas locales para la valorización del cartón </w:t>
            </w:r>
          </w:p>
          <w:p w14:paraId="51E9DB15" w14:textId="3A34667A" w:rsidR="004F2C1D" w:rsidRPr="00E868FE" w:rsidRDefault="004F2C1D" w:rsidP="00E868FE">
            <w:pPr>
              <w:jc w:val="both"/>
              <w:rPr>
                <w:rFonts w:ascii="Arial" w:hAnsi="Arial" w:cs="Arial"/>
                <w:strike/>
              </w:rPr>
            </w:pPr>
          </w:p>
        </w:tc>
      </w:tr>
      <w:tr w:rsidR="004F2C1D" w:rsidRPr="00E868FE" w14:paraId="09F4BB86" w14:textId="77777777" w:rsidTr="00F75533">
        <w:trPr>
          <w:jc w:val="center"/>
        </w:trPr>
        <w:tc>
          <w:tcPr>
            <w:tcW w:w="1891" w:type="dxa"/>
          </w:tcPr>
          <w:p w14:paraId="2E61A8C1" w14:textId="77777777" w:rsidR="004F2C1D" w:rsidRPr="00E868FE" w:rsidRDefault="004F2C1D" w:rsidP="00E868FE">
            <w:pPr>
              <w:jc w:val="both"/>
              <w:rPr>
                <w:rFonts w:ascii="Arial" w:hAnsi="Arial" w:cs="Arial"/>
                <w:b/>
                <w:bCs/>
              </w:rPr>
            </w:pPr>
            <w:r w:rsidRPr="00E868FE">
              <w:rPr>
                <w:rFonts w:ascii="Arial" w:hAnsi="Arial" w:cs="Arial"/>
                <w:b/>
                <w:bCs/>
              </w:rPr>
              <w:t>Actividad</w:t>
            </w:r>
          </w:p>
        </w:tc>
        <w:tc>
          <w:tcPr>
            <w:tcW w:w="1964" w:type="dxa"/>
            <w:gridSpan w:val="2"/>
          </w:tcPr>
          <w:p w14:paraId="7393CCAD" w14:textId="77777777" w:rsidR="004F2C1D" w:rsidRPr="00E868FE" w:rsidRDefault="004F2C1D" w:rsidP="00E868FE">
            <w:pPr>
              <w:jc w:val="both"/>
              <w:rPr>
                <w:rFonts w:ascii="Arial" w:hAnsi="Arial" w:cs="Arial"/>
                <w:b/>
                <w:bCs/>
              </w:rPr>
            </w:pPr>
            <w:r w:rsidRPr="00E868FE">
              <w:rPr>
                <w:rFonts w:ascii="Arial" w:hAnsi="Arial" w:cs="Arial"/>
                <w:b/>
                <w:bCs/>
              </w:rPr>
              <w:t>Objetivo</w:t>
            </w:r>
          </w:p>
        </w:tc>
        <w:tc>
          <w:tcPr>
            <w:tcW w:w="1369" w:type="dxa"/>
          </w:tcPr>
          <w:p w14:paraId="081FFD84" w14:textId="77777777" w:rsidR="004F2C1D" w:rsidRPr="00E868FE" w:rsidRDefault="004F2C1D" w:rsidP="00E868FE">
            <w:pPr>
              <w:jc w:val="both"/>
              <w:rPr>
                <w:rFonts w:ascii="Arial" w:hAnsi="Arial" w:cs="Arial"/>
                <w:b/>
                <w:bCs/>
              </w:rPr>
            </w:pPr>
            <w:r w:rsidRPr="00E868FE">
              <w:rPr>
                <w:rFonts w:ascii="Arial" w:hAnsi="Arial" w:cs="Arial"/>
                <w:b/>
                <w:bCs/>
              </w:rPr>
              <w:t>tiempo</w:t>
            </w:r>
          </w:p>
        </w:tc>
        <w:tc>
          <w:tcPr>
            <w:tcW w:w="1917" w:type="dxa"/>
          </w:tcPr>
          <w:p w14:paraId="4E4D5D63" w14:textId="77777777" w:rsidR="004F2C1D" w:rsidRPr="00E868FE" w:rsidRDefault="004F2C1D" w:rsidP="00E868FE">
            <w:pPr>
              <w:jc w:val="both"/>
              <w:rPr>
                <w:rFonts w:ascii="Arial" w:hAnsi="Arial" w:cs="Arial"/>
                <w:b/>
                <w:bCs/>
              </w:rPr>
            </w:pPr>
            <w:r w:rsidRPr="00E868FE">
              <w:rPr>
                <w:rFonts w:ascii="Arial" w:hAnsi="Arial" w:cs="Arial"/>
                <w:b/>
                <w:bCs/>
              </w:rPr>
              <w:t>Recurso</w:t>
            </w:r>
          </w:p>
        </w:tc>
        <w:tc>
          <w:tcPr>
            <w:tcW w:w="1595" w:type="dxa"/>
          </w:tcPr>
          <w:p w14:paraId="09046DCB" w14:textId="77777777" w:rsidR="004F2C1D" w:rsidRPr="00E868FE" w:rsidRDefault="004F2C1D" w:rsidP="00E868FE">
            <w:pPr>
              <w:jc w:val="both"/>
              <w:rPr>
                <w:rFonts w:ascii="Arial" w:hAnsi="Arial" w:cs="Arial"/>
                <w:b/>
                <w:bCs/>
              </w:rPr>
            </w:pPr>
            <w:r w:rsidRPr="00E868FE">
              <w:rPr>
                <w:rFonts w:ascii="Arial" w:hAnsi="Arial" w:cs="Arial"/>
                <w:b/>
                <w:bCs/>
              </w:rPr>
              <w:t>Meta</w:t>
            </w:r>
          </w:p>
        </w:tc>
      </w:tr>
      <w:tr w:rsidR="004F2C1D" w:rsidRPr="00E868FE" w14:paraId="4F2E173F" w14:textId="77777777" w:rsidTr="00F75533">
        <w:trPr>
          <w:jc w:val="center"/>
        </w:trPr>
        <w:tc>
          <w:tcPr>
            <w:tcW w:w="1891" w:type="dxa"/>
          </w:tcPr>
          <w:p w14:paraId="0CCAAEB1" w14:textId="447BA769" w:rsidR="004F2C1D" w:rsidRPr="00E868FE" w:rsidRDefault="001F1D6B" w:rsidP="00E868FE">
            <w:pPr>
              <w:jc w:val="both"/>
              <w:rPr>
                <w:rFonts w:ascii="Arial" w:hAnsi="Arial" w:cs="Arial"/>
              </w:rPr>
            </w:pPr>
            <w:r w:rsidRPr="00E868FE">
              <w:rPr>
                <w:rFonts w:ascii="Arial" w:hAnsi="Arial" w:cs="Arial"/>
              </w:rPr>
              <w:t xml:space="preserve">Identificación de iniciativas de proyectos de </w:t>
            </w:r>
            <w:r w:rsidRPr="00E868FE">
              <w:rPr>
                <w:rFonts w:ascii="Arial" w:hAnsi="Arial" w:cs="Arial"/>
              </w:rPr>
              <w:lastRenderedPageBreak/>
              <w:t>economía circular</w:t>
            </w:r>
          </w:p>
        </w:tc>
        <w:tc>
          <w:tcPr>
            <w:tcW w:w="1964" w:type="dxa"/>
            <w:gridSpan w:val="2"/>
          </w:tcPr>
          <w:p w14:paraId="569C79D1" w14:textId="16A63F71" w:rsidR="004F2C1D" w:rsidRPr="00E868FE" w:rsidRDefault="004F2C1D" w:rsidP="00E868FE">
            <w:pPr>
              <w:jc w:val="both"/>
              <w:rPr>
                <w:rFonts w:ascii="Arial" w:hAnsi="Arial" w:cs="Arial"/>
              </w:rPr>
            </w:pPr>
            <w:r w:rsidRPr="00E868FE">
              <w:rPr>
                <w:rFonts w:ascii="Arial" w:hAnsi="Arial" w:cs="Arial"/>
              </w:rPr>
              <w:lastRenderedPageBreak/>
              <w:t xml:space="preserve">Identificar </w:t>
            </w:r>
            <w:r w:rsidR="001F1D6B" w:rsidRPr="00E868FE">
              <w:rPr>
                <w:rFonts w:ascii="Arial" w:hAnsi="Arial" w:cs="Arial"/>
              </w:rPr>
              <w:t xml:space="preserve">iniciativas </w:t>
            </w:r>
            <w:r w:rsidRPr="00E868FE">
              <w:rPr>
                <w:rFonts w:ascii="Arial" w:hAnsi="Arial" w:cs="Arial"/>
              </w:rPr>
              <w:t xml:space="preserve">y oportunidades de economía circular  </w:t>
            </w:r>
          </w:p>
        </w:tc>
        <w:tc>
          <w:tcPr>
            <w:tcW w:w="1369" w:type="dxa"/>
          </w:tcPr>
          <w:p w14:paraId="4BFA25A2" w14:textId="77777777" w:rsidR="004F2C1D" w:rsidRPr="00E868FE" w:rsidRDefault="004F2C1D" w:rsidP="00E868FE">
            <w:pPr>
              <w:jc w:val="both"/>
              <w:rPr>
                <w:rFonts w:ascii="Arial" w:hAnsi="Arial" w:cs="Arial"/>
              </w:rPr>
            </w:pPr>
          </w:p>
          <w:p w14:paraId="5682A878" w14:textId="77777777" w:rsidR="004F2C1D" w:rsidRPr="00E868FE" w:rsidRDefault="004F2C1D" w:rsidP="00E868FE">
            <w:pPr>
              <w:jc w:val="both"/>
              <w:rPr>
                <w:rFonts w:ascii="Arial" w:hAnsi="Arial" w:cs="Arial"/>
              </w:rPr>
            </w:pPr>
          </w:p>
          <w:p w14:paraId="6D85DDA8" w14:textId="77777777" w:rsidR="004F2C1D" w:rsidRPr="00E868FE" w:rsidRDefault="004F2C1D" w:rsidP="00E868FE">
            <w:pPr>
              <w:jc w:val="both"/>
              <w:rPr>
                <w:rFonts w:ascii="Arial" w:hAnsi="Arial" w:cs="Arial"/>
              </w:rPr>
            </w:pPr>
            <w:r w:rsidRPr="00E868FE">
              <w:rPr>
                <w:rFonts w:ascii="Arial" w:hAnsi="Arial" w:cs="Arial"/>
              </w:rPr>
              <w:t>1 mes</w:t>
            </w:r>
          </w:p>
        </w:tc>
        <w:tc>
          <w:tcPr>
            <w:tcW w:w="1917" w:type="dxa"/>
          </w:tcPr>
          <w:p w14:paraId="43955C9C" w14:textId="77777777" w:rsidR="004F2C1D" w:rsidRPr="00E868FE" w:rsidRDefault="004F2C1D" w:rsidP="00E868FE">
            <w:pPr>
              <w:jc w:val="both"/>
              <w:rPr>
                <w:rFonts w:ascii="Arial" w:hAnsi="Arial" w:cs="Arial"/>
              </w:rPr>
            </w:pPr>
            <w:r w:rsidRPr="00E868FE">
              <w:rPr>
                <w:rFonts w:ascii="Arial" w:hAnsi="Arial" w:cs="Arial"/>
              </w:rPr>
              <w:t>Recurso humano (Profesionales CAR – Gremios y empresarios)</w:t>
            </w:r>
          </w:p>
        </w:tc>
        <w:tc>
          <w:tcPr>
            <w:tcW w:w="1595" w:type="dxa"/>
          </w:tcPr>
          <w:p w14:paraId="540E99C6" w14:textId="77777777" w:rsidR="004F2C1D" w:rsidRPr="00E868FE" w:rsidRDefault="004F2C1D" w:rsidP="00E868FE">
            <w:pPr>
              <w:jc w:val="both"/>
              <w:rPr>
                <w:rFonts w:ascii="Arial" w:hAnsi="Arial" w:cs="Arial"/>
              </w:rPr>
            </w:pPr>
            <w:r w:rsidRPr="00E868FE">
              <w:rPr>
                <w:rFonts w:ascii="Arial" w:hAnsi="Arial" w:cs="Arial"/>
              </w:rPr>
              <w:t>Alternativa de economía circular identificada</w:t>
            </w:r>
          </w:p>
        </w:tc>
      </w:tr>
      <w:tr w:rsidR="004F2C1D" w:rsidRPr="00E868FE" w14:paraId="7049FA30" w14:textId="77777777" w:rsidTr="00F75533">
        <w:trPr>
          <w:jc w:val="center"/>
        </w:trPr>
        <w:tc>
          <w:tcPr>
            <w:tcW w:w="8736" w:type="dxa"/>
            <w:gridSpan w:val="6"/>
          </w:tcPr>
          <w:p w14:paraId="07F8D682" w14:textId="470D1DFB" w:rsidR="004F2C1D" w:rsidRPr="00E868FE" w:rsidRDefault="004F2C1D" w:rsidP="00E868FE">
            <w:pPr>
              <w:kinsoku w:val="0"/>
              <w:overflowPunct w:val="0"/>
              <w:jc w:val="both"/>
              <w:textAlignment w:val="baseline"/>
              <w:rPr>
                <w:rFonts w:ascii="Arial" w:hAnsi="Arial" w:cs="Arial"/>
              </w:rPr>
            </w:pPr>
            <w:r w:rsidRPr="00E868FE">
              <w:rPr>
                <w:rFonts w:ascii="Arial" w:hAnsi="Arial" w:cs="Arial"/>
                <w:b/>
                <w:bCs/>
              </w:rPr>
              <w:lastRenderedPageBreak/>
              <w:t>Objetivo 2:</w:t>
            </w:r>
            <w:r w:rsidRPr="00E868FE">
              <w:rPr>
                <w:rFonts w:ascii="Arial" w:hAnsi="Arial" w:cs="Arial"/>
              </w:rPr>
              <w:t xml:space="preserve"> </w:t>
            </w:r>
            <w:r w:rsidR="00DB6534" w:rsidRPr="00E868FE">
              <w:rPr>
                <w:rFonts w:ascii="Arial" w:eastAsia="Calibri" w:hAnsi="Arial" w:cs="Arial"/>
                <w:color w:val="000000" w:themeColor="text1"/>
                <w:kern w:val="24"/>
                <w:lang w:val="es-MX"/>
              </w:rPr>
              <w:t xml:space="preserve">Promover procesos bajo esquemas de economía circular </w:t>
            </w:r>
          </w:p>
        </w:tc>
      </w:tr>
      <w:tr w:rsidR="004F2C1D" w:rsidRPr="00E868FE" w14:paraId="1A4F958C" w14:textId="77777777" w:rsidTr="00F75533">
        <w:trPr>
          <w:jc w:val="center"/>
        </w:trPr>
        <w:tc>
          <w:tcPr>
            <w:tcW w:w="1891" w:type="dxa"/>
          </w:tcPr>
          <w:p w14:paraId="18A107BD" w14:textId="7A2A0FFB" w:rsidR="00E639B7" w:rsidRPr="00E868FE" w:rsidRDefault="00F75533" w:rsidP="00E868FE">
            <w:pPr>
              <w:jc w:val="both"/>
              <w:rPr>
                <w:rFonts w:ascii="Arial" w:hAnsi="Arial" w:cs="Arial"/>
              </w:rPr>
            </w:pPr>
            <w:r w:rsidRPr="00E868FE">
              <w:rPr>
                <w:rFonts w:ascii="Arial" w:hAnsi="Arial" w:cs="Arial"/>
              </w:rPr>
              <w:t xml:space="preserve">Articulación con actores estratégicos </w:t>
            </w:r>
          </w:p>
          <w:p w14:paraId="610FEFC8" w14:textId="105BC0C6" w:rsidR="004F2C1D" w:rsidRPr="00E868FE" w:rsidRDefault="004F2C1D" w:rsidP="00E868FE">
            <w:pPr>
              <w:jc w:val="both"/>
              <w:rPr>
                <w:rFonts w:ascii="Arial" w:hAnsi="Arial" w:cs="Arial"/>
              </w:rPr>
            </w:pPr>
          </w:p>
        </w:tc>
        <w:tc>
          <w:tcPr>
            <w:tcW w:w="1904" w:type="dxa"/>
          </w:tcPr>
          <w:p w14:paraId="3B6EBEAC" w14:textId="2F755992" w:rsidR="004F2C1D" w:rsidRPr="00E868FE" w:rsidRDefault="00F75533" w:rsidP="00E868FE">
            <w:pPr>
              <w:jc w:val="both"/>
              <w:rPr>
                <w:rFonts w:ascii="Arial" w:hAnsi="Arial" w:cs="Arial"/>
              </w:rPr>
            </w:pPr>
            <w:r w:rsidRPr="00E868FE">
              <w:rPr>
                <w:rFonts w:ascii="Arial" w:hAnsi="Arial" w:cs="Arial"/>
              </w:rPr>
              <w:t>Vincular actores</w:t>
            </w:r>
            <w:r w:rsidR="00E639B7" w:rsidRPr="00E868FE">
              <w:rPr>
                <w:rFonts w:ascii="Arial" w:hAnsi="Arial" w:cs="Arial"/>
              </w:rPr>
              <w:t xml:space="preserve"> estratégicos </w:t>
            </w:r>
            <w:r w:rsidRPr="00E868FE">
              <w:rPr>
                <w:rFonts w:ascii="Arial" w:hAnsi="Arial" w:cs="Arial"/>
              </w:rPr>
              <w:t xml:space="preserve">como la alcaldía </w:t>
            </w:r>
            <w:r w:rsidR="00E639B7" w:rsidRPr="00E868FE">
              <w:rPr>
                <w:rFonts w:ascii="Arial" w:hAnsi="Arial" w:cs="Arial"/>
              </w:rPr>
              <w:t>para el aprovechamiento de</w:t>
            </w:r>
            <w:r w:rsidRPr="00E868FE">
              <w:rPr>
                <w:rFonts w:ascii="Arial" w:hAnsi="Arial" w:cs="Arial"/>
              </w:rPr>
              <w:t>l cartón de poscosecha</w:t>
            </w:r>
          </w:p>
        </w:tc>
        <w:tc>
          <w:tcPr>
            <w:tcW w:w="1429" w:type="dxa"/>
            <w:gridSpan w:val="2"/>
          </w:tcPr>
          <w:p w14:paraId="22959F5B" w14:textId="77777777" w:rsidR="004F2C1D" w:rsidRPr="00E868FE" w:rsidRDefault="004F2C1D" w:rsidP="00E868FE">
            <w:pPr>
              <w:jc w:val="both"/>
              <w:rPr>
                <w:rFonts w:ascii="Arial" w:hAnsi="Arial" w:cs="Arial"/>
              </w:rPr>
            </w:pPr>
          </w:p>
          <w:p w14:paraId="610F3BDA" w14:textId="77777777" w:rsidR="004F2C1D" w:rsidRPr="00E868FE" w:rsidRDefault="004F2C1D" w:rsidP="00E868FE">
            <w:pPr>
              <w:jc w:val="both"/>
              <w:rPr>
                <w:rFonts w:ascii="Arial" w:hAnsi="Arial" w:cs="Arial"/>
              </w:rPr>
            </w:pPr>
          </w:p>
          <w:p w14:paraId="2077F336" w14:textId="77777777" w:rsidR="004F2C1D" w:rsidRPr="00E868FE" w:rsidRDefault="004F2C1D" w:rsidP="00E868FE">
            <w:pPr>
              <w:jc w:val="both"/>
              <w:rPr>
                <w:rFonts w:ascii="Arial" w:hAnsi="Arial" w:cs="Arial"/>
              </w:rPr>
            </w:pPr>
            <w:r w:rsidRPr="00E868FE">
              <w:rPr>
                <w:rFonts w:ascii="Arial" w:hAnsi="Arial" w:cs="Arial"/>
              </w:rPr>
              <w:t xml:space="preserve">1 mes </w:t>
            </w:r>
          </w:p>
        </w:tc>
        <w:tc>
          <w:tcPr>
            <w:tcW w:w="1917" w:type="dxa"/>
          </w:tcPr>
          <w:p w14:paraId="34BA305D" w14:textId="48447148" w:rsidR="004F2C1D" w:rsidRPr="00E868FE" w:rsidRDefault="004F2C1D" w:rsidP="00E868FE">
            <w:pPr>
              <w:jc w:val="both"/>
              <w:rPr>
                <w:rFonts w:ascii="Arial" w:hAnsi="Arial" w:cs="Arial"/>
              </w:rPr>
            </w:pPr>
            <w:r w:rsidRPr="00E868FE">
              <w:rPr>
                <w:rFonts w:ascii="Arial" w:hAnsi="Arial" w:cs="Arial"/>
              </w:rPr>
              <w:t xml:space="preserve">Profesionales CAR – </w:t>
            </w:r>
            <w:r w:rsidR="00F75533" w:rsidRPr="00E868FE">
              <w:rPr>
                <w:rFonts w:ascii="Arial" w:hAnsi="Arial" w:cs="Arial"/>
              </w:rPr>
              <w:t>Alcaldía</w:t>
            </w:r>
            <w:r w:rsidRPr="00E868FE">
              <w:rPr>
                <w:rFonts w:ascii="Arial" w:hAnsi="Arial" w:cs="Arial"/>
              </w:rPr>
              <w:t xml:space="preserve"> </w:t>
            </w:r>
          </w:p>
        </w:tc>
        <w:tc>
          <w:tcPr>
            <w:tcW w:w="1595" w:type="dxa"/>
          </w:tcPr>
          <w:p w14:paraId="65DE4024" w14:textId="177BE85D" w:rsidR="004F2C1D" w:rsidRPr="00E868FE" w:rsidRDefault="00E639B7" w:rsidP="00E868FE">
            <w:pPr>
              <w:jc w:val="both"/>
              <w:rPr>
                <w:rFonts w:ascii="Arial" w:hAnsi="Arial" w:cs="Arial"/>
              </w:rPr>
            </w:pPr>
            <w:r w:rsidRPr="00E868FE">
              <w:rPr>
                <w:rFonts w:ascii="Arial" w:hAnsi="Arial" w:cs="Arial"/>
              </w:rPr>
              <w:t xml:space="preserve">Actor estratégico vinculado </w:t>
            </w:r>
          </w:p>
        </w:tc>
      </w:tr>
      <w:tr w:rsidR="004F2C1D" w:rsidRPr="00E868FE" w14:paraId="76B5D256" w14:textId="77777777" w:rsidTr="00F75533">
        <w:trPr>
          <w:jc w:val="center"/>
        </w:trPr>
        <w:tc>
          <w:tcPr>
            <w:tcW w:w="1891" w:type="dxa"/>
          </w:tcPr>
          <w:p w14:paraId="068555F4" w14:textId="42B3A151" w:rsidR="004F2C1D" w:rsidRPr="00E868FE" w:rsidRDefault="00F75533" w:rsidP="00E868FE">
            <w:pPr>
              <w:jc w:val="both"/>
              <w:rPr>
                <w:rFonts w:ascii="Arial" w:hAnsi="Arial" w:cs="Arial"/>
              </w:rPr>
            </w:pPr>
            <w:r w:rsidRPr="00E868FE">
              <w:rPr>
                <w:rFonts w:ascii="Arial" w:hAnsi="Arial" w:cs="Arial"/>
              </w:rPr>
              <w:t xml:space="preserve">Socialización y viabilidad del proyecto </w:t>
            </w:r>
          </w:p>
        </w:tc>
        <w:tc>
          <w:tcPr>
            <w:tcW w:w="1964" w:type="dxa"/>
            <w:gridSpan w:val="2"/>
          </w:tcPr>
          <w:p w14:paraId="443F1D06" w14:textId="7589DFF7" w:rsidR="004F2C1D" w:rsidRPr="00E868FE" w:rsidRDefault="00F75533" w:rsidP="00E868FE">
            <w:pPr>
              <w:jc w:val="both"/>
              <w:rPr>
                <w:rFonts w:ascii="Arial" w:hAnsi="Arial" w:cs="Arial"/>
              </w:rPr>
            </w:pPr>
            <w:r w:rsidRPr="00E868FE">
              <w:rPr>
                <w:rFonts w:ascii="Arial" w:hAnsi="Arial" w:cs="Arial"/>
              </w:rPr>
              <w:t xml:space="preserve">Dar a conocer el alcance del proyecto y lograr la viabilidad </w:t>
            </w:r>
          </w:p>
        </w:tc>
        <w:tc>
          <w:tcPr>
            <w:tcW w:w="1369" w:type="dxa"/>
          </w:tcPr>
          <w:p w14:paraId="44494F8A" w14:textId="77777777" w:rsidR="004F2C1D" w:rsidRPr="00E868FE" w:rsidRDefault="004F2C1D" w:rsidP="00E868FE">
            <w:pPr>
              <w:jc w:val="both"/>
              <w:rPr>
                <w:rFonts w:ascii="Arial" w:hAnsi="Arial" w:cs="Arial"/>
              </w:rPr>
            </w:pPr>
            <w:r w:rsidRPr="00E868FE">
              <w:rPr>
                <w:rFonts w:ascii="Arial" w:hAnsi="Arial" w:cs="Arial"/>
              </w:rPr>
              <w:t>1 mes</w:t>
            </w:r>
          </w:p>
        </w:tc>
        <w:tc>
          <w:tcPr>
            <w:tcW w:w="1917" w:type="dxa"/>
          </w:tcPr>
          <w:p w14:paraId="66198E66" w14:textId="10491123" w:rsidR="00F75533" w:rsidRPr="00E868FE" w:rsidRDefault="004F2C1D" w:rsidP="00E868FE">
            <w:pPr>
              <w:jc w:val="both"/>
              <w:rPr>
                <w:rFonts w:ascii="Arial" w:hAnsi="Arial" w:cs="Arial"/>
              </w:rPr>
            </w:pPr>
            <w:r w:rsidRPr="00E868FE">
              <w:rPr>
                <w:rFonts w:ascii="Arial" w:hAnsi="Arial" w:cs="Arial"/>
              </w:rPr>
              <w:t>Recurso Humano, (</w:t>
            </w:r>
            <w:r w:rsidR="00EE683F" w:rsidRPr="00E868FE">
              <w:rPr>
                <w:rFonts w:ascii="Arial" w:hAnsi="Arial" w:cs="Arial"/>
              </w:rPr>
              <w:t>CAR</w:t>
            </w:r>
            <w:r w:rsidR="00F75533" w:rsidRPr="00E868FE">
              <w:rPr>
                <w:rFonts w:ascii="Arial" w:hAnsi="Arial" w:cs="Arial"/>
              </w:rPr>
              <w:t>, Artesanas y Alcaldía</w:t>
            </w:r>
          </w:p>
          <w:p w14:paraId="4B7D2B3D" w14:textId="4561FCAB" w:rsidR="00E639B7" w:rsidRPr="00E868FE" w:rsidRDefault="00E639B7" w:rsidP="00E868FE">
            <w:pPr>
              <w:jc w:val="both"/>
              <w:rPr>
                <w:rFonts w:ascii="Arial" w:hAnsi="Arial" w:cs="Arial"/>
              </w:rPr>
            </w:pPr>
          </w:p>
        </w:tc>
        <w:tc>
          <w:tcPr>
            <w:tcW w:w="1595" w:type="dxa"/>
          </w:tcPr>
          <w:p w14:paraId="1BF08F4A" w14:textId="73B57658" w:rsidR="004F2C1D" w:rsidRPr="00E868FE" w:rsidRDefault="00F75533" w:rsidP="00E868FE">
            <w:pPr>
              <w:jc w:val="both"/>
              <w:rPr>
                <w:rFonts w:ascii="Arial" w:hAnsi="Arial" w:cs="Arial"/>
              </w:rPr>
            </w:pPr>
            <w:r w:rsidRPr="00E868FE">
              <w:rPr>
                <w:rFonts w:ascii="Arial" w:hAnsi="Arial" w:cs="Arial"/>
              </w:rPr>
              <w:t>Viabilidad del proyecto.</w:t>
            </w:r>
            <w:r w:rsidR="00EE683F" w:rsidRPr="00E868FE">
              <w:rPr>
                <w:rFonts w:ascii="Arial" w:hAnsi="Arial" w:cs="Arial"/>
              </w:rPr>
              <w:t xml:space="preserve"> </w:t>
            </w:r>
          </w:p>
        </w:tc>
      </w:tr>
      <w:tr w:rsidR="004F2C1D" w:rsidRPr="00E868FE" w14:paraId="4039C23C" w14:textId="77777777" w:rsidTr="00F75533">
        <w:trPr>
          <w:jc w:val="center"/>
        </w:trPr>
        <w:tc>
          <w:tcPr>
            <w:tcW w:w="1891" w:type="dxa"/>
          </w:tcPr>
          <w:p w14:paraId="293636FB" w14:textId="77777777" w:rsidR="00E639B7" w:rsidRPr="00E868FE" w:rsidRDefault="00E639B7" w:rsidP="00E868FE">
            <w:pPr>
              <w:jc w:val="both"/>
              <w:rPr>
                <w:rFonts w:ascii="Arial" w:hAnsi="Arial" w:cs="Arial"/>
              </w:rPr>
            </w:pPr>
            <w:r w:rsidRPr="00E868FE">
              <w:rPr>
                <w:rFonts w:ascii="Arial" w:hAnsi="Arial" w:cs="Arial"/>
              </w:rPr>
              <w:t xml:space="preserve">Implementación del proyecto </w:t>
            </w:r>
          </w:p>
          <w:p w14:paraId="67FAF7A4" w14:textId="77777777" w:rsidR="004F2C1D" w:rsidRPr="00E868FE" w:rsidRDefault="004F2C1D" w:rsidP="00E868FE">
            <w:pPr>
              <w:jc w:val="both"/>
              <w:rPr>
                <w:rFonts w:ascii="Arial" w:hAnsi="Arial" w:cs="Arial"/>
              </w:rPr>
            </w:pPr>
          </w:p>
        </w:tc>
        <w:tc>
          <w:tcPr>
            <w:tcW w:w="1964" w:type="dxa"/>
            <w:gridSpan w:val="2"/>
          </w:tcPr>
          <w:p w14:paraId="21FB46EA" w14:textId="30CF3E07" w:rsidR="004F2C1D" w:rsidRPr="00E868FE" w:rsidRDefault="00F75533" w:rsidP="00E868FE">
            <w:pPr>
              <w:jc w:val="both"/>
              <w:rPr>
                <w:rFonts w:ascii="Arial" w:hAnsi="Arial" w:cs="Arial"/>
              </w:rPr>
            </w:pPr>
            <w:r w:rsidRPr="00E868FE">
              <w:rPr>
                <w:rFonts w:ascii="Arial" w:hAnsi="Arial" w:cs="Arial"/>
              </w:rPr>
              <w:t xml:space="preserve">Aprovechar el subproducto del cartón </w:t>
            </w:r>
            <w:r w:rsidR="00EE683F" w:rsidRPr="00E868FE">
              <w:rPr>
                <w:rFonts w:ascii="Arial" w:hAnsi="Arial" w:cs="Arial"/>
              </w:rPr>
              <w:t xml:space="preserve"> </w:t>
            </w:r>
          </w:p>
        </w:tc>
        <w:tc>
          <w:tcPr>
            <w:tcW w:w="1369" w:type="dxa"/>
          </w:tcPr>
          <w:p w14:paraId="3FDC4DE8" w14:textId="5E8AB791" w:rsidR="004F2C1D" w:rsidRPr="00E868FE" w:rsidRDefault="00EE683F" w:rsidP="00E868FE">
            <w:pPr>
              <w:jc w:val="both"/>
              <w:rPr>
                <w:rFonts w:ascii="Arial" w:hAnsi="Arial" w:cs="Arial"/>
              </w:rPr>
            </w:pPr>
            <w:r w:rsidRPr="00E868FE">
              <w:rPr>
                <w:rFonts w:ascii="Arial" w:hAnsi="Arial" w:cs="Arial"/>
              </w:rPr>
              <w:t>1</w:t>
            </w:r>
            <w:r w:rsidR="004F2C1D" w:rsidRPr="00E868FE">
              <w:rPr>
                <w:rFonts w:ascii="Arial" w:hAnsi="Arial" w:cs="Arial"/>
              </w:rPr>
              <w:t xml:space="preserve"> mes</w:t>
            </w:r>
          </w:p>
        </w:tc>
        <w:tc>
          <w:tcPr>
            <w:tcW w:w="1917" w:type="dxa"/>
          </w:tcPr>
          <w:p w14:paraId="01A5A164" w14:textId="46A12F4A" w:rsidR="004F2C1D" w:rsidRPr="00E868FE" w:rsidRDefault="004F2C1D" w:rsidP="00E868FE">
            <w:pPr>
              <w:jc w:val="both"/>
              <w:rPr>
                <w:rFonts w:ascii="Arial" w:hAnsi="Arial" w:cs="Arial"/>
              </w:rPr>
            </w:pPr>
            <w:r w:rsidRPr="00E868FE">
              <w:rPr>
                <w:rFonts w:ascii="Arial" w:hAnsi="Arial" w:cs="Arial"/>
              </w:rPr>
              <w:t>Recurso Humano, (</w:t>
            </w:r>
            <w:r w:rsidR="00EE683F" w:rsidRPr="00E868FE">
              <w:rPr>
                <w:rFonts w:ascii="Arial" w:hAnsi="Arial" w:cs="Arial"/>
              </w:rPr>
              <w:t>CAR</w:t>
            </w:r>
            <w:r w:rsidRPr="00E868FE">
              <w:rPr>
                <w:rFonts w:ascii="Arial" w:hAnsi="Arial" w:cs="Arial"/>
              </w:rPr>
              <w:t xml:space="preserve">– </w:t>
            </w:r>
            <w:r w:rsidR="00F75533" w:rsidRPr="00E868FE">
              <w:rPr>
                <w:rFonts w:ascii="Arial" w:hAnsi="Arial" w:cs="Arial"/>
              </w:rPr>
              <w:t>Artesanas, Cultivo de flores)</w:t>
            </w:r>
          </w:p>
        </w:tc>
        <w:tc>
          <w:tcPr>
            <w:tcW w:w="1595" w:type="dxa"/>
          </w:tcPr>
          <w:p w14:paraId="4A2D2037" w14:textId="3F264479" w:rsidR="004F2C1D" w:rsidRPr="00E868FE" w:rsidRDefault="00F75533" w:rsidP="00E868FE">
            <w:pPr>
              <w:jc w:val="both"/>
              <w:rPr>
                <w:rFonts w:ascii="Arial" w:hAnsi="Arial" w:cs="Arial"/>
              </w:rPr>
            </w:pPr>
            <w:r w:rsidRPr="00E868FE">
              <w:rPr>
                <w:rFonts w:ascii="Arial" w:hAnsi="Arial" w:cs="Arial"/>
              </w:rPr>
              <w:t xml:space="preserve">Artesanías elaboradas </w:t>
            </w:r>
          </w:p>
        </w:tc>
      </w:tr>
      <w:tr w:rsidR="004F2C1D" w:rsidRPr="00E868FE" w14:paraId="7E212DAE" w14:textId="77777777" w:rsidTr="00F75533">
        <w:trPr>
          <w:jc w:val="center"/>
        </w:trPr>
        <w:tc>
          <w:tcPr>
            <w:tcW w:w="1891" w:type="dxa"/>
          </w:tcPr>
          <w:p w14:paraId="5BFE4292" w14:textId="77777777" w:rsidR="00E639B7" w:rsidRPr="00E868FE" w:rsidRDefault="00E639B7" w:rsidP="00E868FE">
            <w:pPr>
              <w:jc w:val="both"/>
              <w:rPr>
                <w:rFonts w:ascii="Arial" w:hAnsi="Arial" w:cs="Arial"/>
              </w:rPr>
            </w:pPr>
            <w:r w:rsidRPr="00E868FE">
              <w:rPr>
                <w:rFonts w:ascii="Arial" w:hAnsi="Arial" w:cs="Arial"/>
              </w:rPr>
              <w:t>Seguimiento</w:t>
            </w:r>
          </w:p>
          <w:p w14:paraId="02DD5E74" w14:textId="3CCB3D5F" w:rsidR="004F2C1D" w:rsidRPr="00E868FE" w:rsidRDefault="004F2C1D" w:rsidP="00E868FE">
            <w:pPr>
              <w:jc w:val="both"/>
              <w:rPr>
                <w:rFonts w:ascii="Arial" w:hAnsi="Arial" w:cs="Arial"/>
              </w:rPr>
            </w:pPr>
          </w:p>
        </w:tc>
        <w:tc>
          <w:tcPr>
            <w:tcW w:w="1964" w:type="dxa"/>
            <w:gridSpan w:val="2"/>
          </w:tcPr>
          <w:p w14:paraId="017D35C7" w14:textId="04CF4835" w:rsidR="004F2C1D" w:rsidRPr="00E868FE" w:rsidRDefault="00EE683F" w:rsidP="00E868FE">
            <w:pPr>
              <w:jc w:val="both"/>
              <w:rPr>
                <w:rFonts w:ascii="Arial" w:hAnsi="Arial" w:cs="Arial"/>
              </w:rPr>
            </w:pPr>
            <w:r w:rsidRPr="00E868FE">
              <w:rPr>
                <w:rFonts w:ascii="Arial" w:hAnsi="Arial" w:cs="Arial"/>
              </w:rPr>
              <w:t xml:space="preserve">Evidenciar </w:t>
            </w:r>
            <w:r w:rsidR="00F75533" w:rsidRPr="00E868FE">
              <w:rPr>
                <w:rFonts w:ascii="Arial" w:hAnsi="Arial" w:cs="Arial"/>
              </w:rPr>
              <w:t>el uso del cartón en la elaboración de artesanías y establecer rutas de entrega del cartón</w:t>
            </w:r>
          </w:p>
        </w:tc>
        <w:tc>
          <w:tcPr>
            <w:tcW w:w="1369" w:type="dxa"/>
          </w:tcPr>
          <w:p w14:paraId="3B84B829" w14:textId="77777777" w:rsidR="004F2C1D" w:rsidRPr="00E868FE" w:rsidRDefault="004F2C1D" w:rsidP="00E868FE">
            <w:pPr>
              <w:jc w:val="both"/>
              <w:rPr>
                <w:rFonts w:ascii="Arial" w:hAnsi="Arial" w:cs="Arial"/>
              </w:rPr>
            </w:pPr>
            <w:r w:rsidRPr="00E868FE">
              <w:rPr>
                <w:rFonts w:ascii="Arial" w:hAnsi="Arial" w:cs="Arial"/>
              </w:rPr>
              <w:t>1 mes</w:t>
            </w:r>
          </w:p>
        </w:tc>
        <w:tc>
          <w:tcPr>
            <w:tcW w:w="1917" w:type="dxa"/>
          </w:tcPr>
          <w:p w14:paraId="6D99D574" w14:textId="3B21D241" w:rsidR="004F2C1D" w:rsidRPr="00E868FE" w:rsidRDefault="004F2C1D" w:rsidP="00E868FE">
            <w:pPr>
              <w:jc w:val="both"/>
              <w:rPr>
                <w:rFonts w:ascii="Arial" w:hAnsi="Arial" w:cs="Arial"/>
              </w:rPr>
            </w:pPr>
            <w:r w:rsidRPr="00E868FE">
              <w:rPr>
                <w:rFonts w:ascii="Arial" w:hAnsi="Arial" w:cs="Arial"/>
              </w:rPr>
              <w:t>Recurso Humano, (</w:t>
            </w:r>
            <w:r w:rsidR="00EE683F" w:rsidRPr="00E868FE">
              <w:rPr>
                <w:rFonts w:ascii="Arial" w:hAnsi="Arial" w:cs="Arial"/>
              </w:rPr>
              <w:t>CAR</w:t>
            </w:r>
            <w:r w:rsidRPr="00E868FE">
              <w:rPr>
                <w:rFonts w:ascii="Arial" w:hAnsi="Arial" w:cs="Arial"/>
              </w:rPr>
              <w:t xml:space="preserve"> </w:t>
            </w:r>
            <w:r w:rsidR="00EE683F" w:rsidRPr="00E868FE">
              <w:rPr>
                <w:rFonts w:ascii="Arial" w:hAnsi="Arial" w:cs="Arial"/>
              </w:rPr>
              <w:t xml:space="preserve">– </w:t>
            </w:r>
            <w:r w:rsidR="00F75533" w:rsidRPr="00E868FE">
              <w:rPr>
                <w:rFonts w:ascii="Arial" w:hAnsi="Arial" w:cs="Arial"/>
              </w:rPr>
              <w:t>Artesanos – Cultivo de flores</w:t>
            </w:r>
            <w:r w:rsidRPr="00E868FE">
              <w:rPr>
                <w:rFonts w:ascii="Arial" w:hAnsi="Arial" w:cs="Arial"/>
              </w:rPr>
              <w:t>)</w:t>
            </w:r>
          </w:p>
        </w:tc>
        <w:tc>
          <w:tcPr>
            <w:tcW w:w="1595" w:type="dxa"/>
          </w:tcPr>
          <w:p w14:paraId="419EA4B3" w14:textId="0EA8206D" w:rsidR="004F2C1D" w:rsidRPr="00E868FE" w:rsidRDefault="00EE683F" w:rsidP="00E868FE">
            <w:pPr>
              <w:jc w:val="both"/>
              <w:rPr>
                <w:rFonts w:ascii="Arial" w:hAnsi="Arial" w:cs="Arial"/>
              </w:rPr>
            </w:pPr>
            <w:r w:rsidRPr="00E868FE">
              <w:rPr>
                <w:rFonts w:ascii="Arial" w:hAnsi="Arial" w:cs="Arial"/>
              </w:rPr>
              <w:t xml:space="preserve">Un seguimiento realizado </w:t>
            </w:r>
          </w:p>
        </w:tc>
      </w:tr>
    </w:tbl>
    <w:p w14:paraId="59E2776D" w14:textId="77777777" w:rsidR="004F2C1D" w:rsidRPr="00E868FE" w:rsidRDefault="004F2C1D" w:rsidP="00E868FE">
      <w:pPr>
        <w:spacing w:after="0" w:line="240" w:lineRule="auto"/>
        <w:jc w:val="both"/>
        <w:rPr>
          <w:rFonts w:ascii="Arial" w:hAnsi="Arial" w:cs="Arial"/>
          <w:highlight w:val="yellow"/>
        </w:rPr>
      </w:pPr>
    </w:p>
    <w:p w14:paraId="34FFC869" w14:textId="53B8427A" w:rsidR="004F2C1D" w:rsidRPr="00E868FE" w:rsidRDefault="004F2C1D" w:rsidP="00E868FE">
      <w:pPr>
        <w:spacing w:after="0" w:line="240" w:lineRule="auto"/>
        <w:jc w:val="both"/>
        <w:rPr>
          <w:rFonts w:ascii="Arial" w:hAnsi="Arial" w:cs="Arial"/>
        </w:rPr>
      </w:pPr>
    </w:p>
    <w:p w14:paraId="2F1E8CDE" w14:textId="3E496B63" w:rsidR="00E77663" w:rsidRPr="00E868FE" w:rsidRDefault="009D4932" w:rsidP="00E868FE">
      <w:pPr>
        <w:pStyle w:val="Default"/>
        <w:numPr>
          <w:ilvl w:val="0"/>
          <w:numId w:val="1"/>
        </w:numPr>
        <w:ind w:left="0" w:firstLine="0"/>
        <w:jc w:val="both"/>
        <w:rPr>
          <w:b/>
          <w:bCs/>
          <w:color w:val="auto"/>
          <w:sz w:val="22"/>
          <w:szCs w:val="22"/>
        </w:rPr>
      </w:pPr>
      <w:r w:rsidRPr="00E868FE">
        <w:rPr>
          <w:b/>
          <w:bCs/>
          <w:color w:val="auto"/>
          <w:sz w:val="22"/>
          <w:szCs w:val="22"/>
        </w:rPr>
        <w:t>ESQUEMA FINANCIERO</w:t>
      </w:r>
    </w:p>
    <w:p w14:paraId="443349B1" w14:textId="09FE4CB7" w:rsidR="001F6855" w:rsidRPr="00E868FE" w:rsidRDefault="001F6855" w:rsidP="00E868FE">
      <w:pPr>
        <w:pStyle w:val="Default"/>
        <w:jc w:val="both"/>
        <w:rPr>
          <w:b/>
          <w:bCs/>
          <w:color w:val="auto"/>
          <w:sz w:val="22"/>
          <w:szCs w:val="22"/>
        </w:rPr>
      </w:pPr>
    </w:p>
    <w:p w14:paraId="7BD1C997" w14:textId="3A2FA024" w:rsidR="00056807" w:rsidRPr="00E868FE" w:rsidRDefault="00056807" w:rsidP="00E868FE">
      <w:pPr>
        <w:pStyle w:val="Default"/>
        <w:jc w:val="both"/>
        <w:rPr>
          <w:b/>
          <w:bCs/>
          <w:color w:val="auto"/>
          <w:sz w:val="22"/>
          <w:szCs w:val="22"/>
        </w:rPr>
      </w:pPr>
    </w:p>
    <w:tbl>
      <w:tblPr>
        <w:tblStyle w:val="Tablaconcuadrcula1"/>
        <w:tblW w:w="10730" w:type="dxa"/>
        <w:tblInd w:w="-746" w:type="dxa"/>
        <w:tblLook w:val="04A0" w:firstRow="1" w:lastRow="0" w:firstColumn="1" w:lastColumn="0" w:noHBand="0" w:noVBand="1"/>
      </w:tblPr>
      <w:tblGrid>
        <w:gridCol w:w="1488"/>
        <w:gridCol w:w="1317"/>
        <w:gridCol w:w="1757"/>
        <w:gridCol w:w="1904"/>
        <w:gridCol w:w="1561"/>
        <w:gridCol w:w="1525"/>
        <w:gridCol w:w="1178"/>
      </w:tblGrid>
      <w:tr w:rsidR="00F71192" w:rsidRPr="00E868FE" w14:paraId="21A3FB6E" w14:textId="77777777" w:rsidTr="00EE683F">
        <w:trPr>
          <w:trHeight w:val="300"/>
        </w:trPr>
        <w:tc>
          <w:tcPr>
            <w:tcW w:w="10730" w:type="dxa"/>
            <w:gridSpan w:val="7"/>
            <w:hideMark/>
          </w:tcPr>
          <w:p w14:paraId="7DD2F8E9" w14:textId="77777777" w:rsidR="00F71192" w:rsidRPr="00E868FE" w:rsidRDefault="00F71192" w:rsidP="00E868FE">
            <w:pPr>
              <w:jc w:val="both"/>
              <w:textAlignment w:val="baseline"/>
              <w:rPr>
                <w:rFonts w:ascii="Arial" w:eastAsia="Times New Roman" w:hAnsi="Arial" w:cs="Arial"/>
                <w:sz w:val="22"/>
                <w:szCs w:val="22"/>
                <w:lang w:eastAsia="es-ES_tradnl"/>
              </w:rPr>
            </w:pPr>
            <w:bookmarkStart w:id="48" w:name="OLE_LINK1"/>
            <w:r w:rsidRPr="00E868FE">
              <w:rPr>
                <w:rFonts w:ascii="Arial" w:eastAsia="Times New Roman" w:hAnsi="Arial" w:cs="Arial"/>
                <w:b/>
                <w:bCs/>
                <w:sz w:val="22"/>
                <w:szCs w:val="22"/>
                <w:lang w:val="es-ES" w:eastAsia="es-ES_tradnl"/>
              </w:rPr>
              <w:t>FUENTES DE FINANCIACIÓN</w:t>
            </w:r>
            <w:r w:rsidRPr="00E868FE">
              <w:rPr>
                <w:rFonts w:ascii="Arial" w:eastAsia="Times New Roman" w:hAnsi="Arial" w:cs="Arial"/>
                <w:sz w:val="22"/>
                <w:szCs w:val="22"/>
                <w:lang w:eastAsia="es-ES_tradnl"/>
              </w:rPr>
              <w:t> </w:t>
            </w:r>
          </w:p>
        </w:tc>
      </w:tr>
      <w:tr w:rsidR="00F71192" w:rsidRPr="00E868FE" w14:paraId="0E84515A" w14:textId="77777777" w:rsidTr="00EE683F">
        <w:trPr>
          <w:trHeight w:val="300"/>
        </w:trPr>
        <w:tc>
          <w:tcPr>
            <w:tcW w:w="1488" w:type="dxa"/>
            <w:vMerge w:val="restart"/>
            <w:hideMark/>
          </w:tcPr>
          <w:p w14:paraId="2AF17D4F" w14:textId="77777777" w:rsidR="00F71192" w:rsidRPr="00E868FE" w:rsidRDefault="00F71192" w:rsidP="00E868FE">
            <w:pPr>
              <w:jc w:val="both"/>
              <w:textAlignment w:val="baseline"/>
              <w:rPr>
                <w:rFonts w:ascii="Arial" w:eastAsia="Times New Roman" w:hAnsi="Arial" w:cs="Arial"/>
                <w:sz w:val="22"/>
                <w:szCs w:val="22"/>
                <w:lang w:eastAsia="es-ES_tradnl"/>
              </w:rPr>
            </w:pPr>
            <w:r w:rsidRPr="00E868FE">
              <w:rPr>
                <w:rFonts w:ascii="Arial" w:eastAsia="Times New Roman" w:hAnsi="Arial" w:cs="Arial"/>
                <w:sz w:val="22"/>
                <w:szCs w:val="22"/>
                <w:lang w:eastAsia="es-ES_tradnl"/>
              </w:rPr>
              <w:t> </w:t>
            </w:r>
          </w:p>
          <w:p w14:paraId="008E83D7" w14:textId="77777777" w:rsidR="00F71192" w:rsidRPr="00E868FE" w:rsidRDefault="00F71192" w:rsidP="00E868FE">
            <w:pPr>
              <w:jc w:val="both"/>
              <w:textAlignment w:val="baseline"/>
              <w:rPr>
                <w:rFonts w:ascii="Arial" w:eastAsia="Times New Roman" w:hAnsi="Arial" w:cs="Arial"/>
                <w:b/>
                <w:bCs/>
                <w:sz w:val="22"/>
                <w:szCs w:val="22"/>
                <w:lang w:val="es-ES" w:eastAsia="es-ES_tradnl"/>
              </w:rPr>
            </w:pPr>
          </w:p>
          <w:p w14:paraId="09D85576" w14:textId="77777777" w:rsidR="00F71192" w:rsidRPr="00E868FE" w:rsidRDefault="00F71192" w:rsidP="00E868FE">
            <w:pPr>
              <w:jc w:val="both"/>
              <w:textAlignment w:val="baseline"/>
              <w:rPr>
                <w:rFonts w:ascii="Arial" w:eastAsia="Times New Roman" w:hAnsi="Arial" w:cs="Arial"/>
                <w:b/>
                <w:bCs/>
                <w:sz w:val="22"/>
                <w:szCs w:val="22"/>
                <w:lang w:val="es-ES" w:eastAsia="es-ES_tradnl"/>
              </w:rPr>
            </w:pPr>
          </w:p>
          <w:p w14:paraId="528AECD1" w14:textId="77777777" w:rsidR="00F71192" w:rsidRPr="00E868FE" w:rsidRDefault="00F71192" w:rsidP="00E868FE">
            <w:pPr>
              <w:jc w:val="both"/>
              <w:textAlignment w:val="baseline"/>
              <w:rPr>
                <w:rFonts w:ascii="Arial" w:eastAsia="Times New Roman" w:hAnsi="Arial" w:cs="Arial"/>
                <w:b/>
                <w:bCs/>
                <w:sz w:val="22"/>
                <w:szCs w:val="22"/>
                <w:lang w:val="es-ES" w:eastAsia="es-ES_tradnl"/>
              </w:rPr>
            </w:pPr>
          </w:p>
          <w:p w14:paraId="7A716CAF" w14:textId="77777777" w:rsidR="00F71192" w:rsidRPr="00E868FE" w:rsidRDefault="00F71192" w:rsidP="00E868FE">
            <w:pPr>
              <w:jc w:val="both"/>
              <w:textAlignment w:val="baseline"/>
              <w:rPr>
                <w:rFonts w:ascii="Arial" w:eastAsia="Times New Roman" w:hAnsi="Arial" w:cs="Arial"/>
                <w:b/>
                <w:bCs/>
                <w:sz w:val="22"/>
                <w:szCs w:val="22"/>
                <w:lang w:val="es-ES" w:eastAsia="es-ES_tradnl"/>
              </w:rPr>
            </w:pPr>
          </w:p>
          <w:p w14:paraId="3E652825" w14:textId="77777777" w:rsidR="00F71192" w:rsidRPr="00E868FE" w:rsidRDefault="00F71192" w:rsidP="00E868FE">
            <w:pPr>
              <w:jc w:val="both"/>
              <w:textAlignment w:val="baseline"/>
              <w:rPr>
                <w:rFonts w:ascii="Arial" w:eastAsia="Times New Roman" w:hAnsi="Arial" w:cs="Arial"/>
                <w:b/>
                <w:bCs/>
                <w:sz w:val="22"/>
                <w:szCs w:val="22"/>
                <w:lang w:val="es-ES" w:eastAsia="es-ES_tradnl"/>
              </w:rPr>
            </w:pPr>
          </w:p>
          <w:p w14:paraId="2E48C562" w14:textId="77777777" w:rsidR="00F71192" w:rsidRPr="00E868FE" w:rsidRDefault="00F71192" w:rsidP="00E868FE">
            <w:pPr>
              <w:jc w:val="both"/>
              <w:textAlignment w:val="baseline"/>
              <w:rPr>
                <w:rFonts w:ascii="Arial" w:eastAsia="Times New Roman" w:hAnsi="Arial" w:cs="Arial"/>
                <w:b/>
                <w:bCs/>
                <w:sz w:val="22"/>
                <w:szCs w:val="22"/>
                <w:lang w:val="es-ES" w:eastAsia="es-ES_tradnl"/>
              </w:rPr>
            </w:pPr>
          </w:p>
          <w:p w14:paraId="1487040E" w14:textId="77777777" w:rsidR="00F71192" w:rsidRPr="00E868FE" w:rsidRDefault="00F71192" w:rsidP="00E868FE">
            <w:pPr>
              <w:jc w:val="both"/>
              <w:textAlignment w:val="baseline"/>
              <w:rPr>
                <w:rFonts w:ascii="Arial" w:eastAsia="Times New Roman" w:hAnsi="Arial" w:cs="Arial"/>
                <w:b/>
                <w:bCs/>
                <w:sz w:val="22"/>
                <w:szCs w:val="22"/>
                <w:lang w:val="es-ES" w:eastAsia="es-ES_tradnl"/>
              </w:rPr>
            </w:pPr>
          </w:p>
          <w:p w14:paraId="6BF40CA2" w14:textId="77777777" w:rsidR="00F71192" w:rsidRPr="00E868FE" w:rsidRDefault="00F71192" w:rsidP="00E868FE">
            <w:pPr>
              <w:jc w:val="both"/>
              <w:textAlignment w:val="baseline"/>
              <w:rPr>
                <w:rFonts w:ascii="Arial" w:eastAsia="Times New Roman" w:hAnsi="Arial" w:cs="Arial"/>
                <w:b/>
                <w:bCs/>
                <w:sz w:val="22"/>
                <w:szCs w:val="22"/>
                <w:lang w:val="es-ES" w:eastAsia="es-ES_tradnl"/>
              </w:rPr>
            </w:pPr>
          </w:p>
          <w:p w14:paraId="633B663A" w14:textId="77777777" w:rsidR="00F71192" w:rsidRPr="00E868FE" w:rsidRDefault="00F71192" w:rsidP="00E868FE">
            <w:pPr>
              <w:jc w:val="both"/>
              <w:textAlignment w:val="baseline"/>
              <w:rPr>
                <w:rFonts w:ascii="Arial" w:eastAsia="Times New Roman" w:hAnsi="Arial" w:cs="Arial"/>
                <w:b/>
                <w:bCs/>
                <w:sz w:val="22"/>
                <w:szCs w:val="22"/>
                <w:lang w:val="es-ES" w:eastAsia="es-ES_tradnl"/>
              </w:rPr>
            </w:pPr>
          </w:p>
          <w:p w14:paraId="072A1DE0" w14:textId="77777777" w:rsidR="00F71192" w:rsidRPr="00E868FE" w:rsidRDefault="00F71192" w:rsidP="00E868FE">
            <w:pPr>
              <w:jc w:val="both"/>
              <w:textAlignment w:val="baseline"/>
              <w:rPr>
                <w:rFonts w:ascii="Arial" w:eastAsia="Times New Roman" w:hAnsi="Arial" w:cs="Arial"/>
                <w:b/>
                <w:bCs/>
                <w:sz w:val="22"/>
                <w:szCs w:val="22"/>
                <w:lang w:val="es-ES" w:eastAsia="es-ES_tradnl"/>
              </w:rPr>
            </w:pPr>
          </w:p>
          <w:p w14:paraId="32350563" w14:textId="77777777" w:rsidR="00F71192" w:rsidRPr="00E868FE" w:rsidRDefault="00F71192" w:rsidP="00E868FE">
            <w:pPr>
              <w:jc w:val="both"/>
              <w:textAlignment w:val="baseline"/>
              <w:rPr>
                <w:rFonts w:ascii="Arial" w:eastAsia="Times New Roman" w:hAnsi="Arial" w:cs="Arial"/>
                <w:b/>
                <w:bCs/>
                <w:sz w:val="22"/>
                <w:szCs w:val="22"/>
                <w:lang w:val="es-ES" w:eastAsia="es-ES_tradnl"/>
              </w:rPr>
            </w:pPr>
          </w:p>
          <w:p w14:paraId="5AD9B844" w14:textId="77777777" w:rsidR="00F71192" w:rsidRPr="00E868FE" w:rsidRDefault="00F71192" w:rsidP="00E868FE">
            <w:pPr>
              <w:jc w:val="both"/>
              <w:textAlignment w:val="baseline"/>
              <w:rPr>
                <w:rFonts w:ascii="Arial" w:eastAsia="Times New Roman" w:hAnsi="Arial" w:cs="Arial"/>
                <w:b/>
                <w:bCs/>
                <w:sz w:val="22"/>
                <w:szCs w:val="22"/>
                <w:lang w:val="es-ES" w:eastAsia="es-ES_tradnl"/>
              </w:rPr>
            </w:pPr>
          </w:p>
          <w:p w14:paraId="3A43E375" w14:textId="77777777" w:rsidR="00F71192" w:rsidRPr="00E868FE" w:rsidRDefault="00F71192" w:rsidP="00E868FE">
            <w:pPr>
              <w:jc w:val="both"/>
              <w:textAlignment w:val="baseline"/>
              <w:rPr>
                <w:rFonts w:ascii="Arial" w:eastAsia="Times New Roman" w:hAnsi="Arial" w:cs="Arial"/>
                <w:b/>
                <w:bCs/>
                <w:sz w:val="22"/>
                <w:szCs w:val="22"/>
                <w:lang w:val="es-ES" w:eastAsia="es-ES_tradnl"/>
              </w:rPr>
            </w:pPr>
          </w:p>
          <w:p w14:paraId="3362CD55" w14:textId="77777777" w:rsidR="00F71192" w:rsidRPr="00E868FE" w:rsidRDefault="00F71192" w:rsidP="00E868FE">
            <w:pPr>
              <w:jc w:val="both"/>
              <w:textAlignment w:val="baseline"/>
              <w:rPr>
                <w:rFonts w:ascii="Arial" w:eastAsia="Times New Roman" w:hAnsi="Arial" w:cs="Arial"/>
                <w:b/>
                <w:bCs/>
                <w:sz w:val="22"/>
                <w:szCs w:val="22"/>
                <w:lang w:val="es-ES" w:eastAsia="es-ES_tradnl"/>
              </w:rPr>
            </w:pPr>
          </w:p>
          <w:p w14:paraId="0D610B15" w14:textId="50C487A5" w:rsidR="00F71192" w:rsidRPr="00E868FE" w:rsidRDefault="00F71192" w:rsidP="00E868FE">
            <w:pPr>
              <w:jc w:val="both"/>
              <w:textAlignment w:val="baseline"/>
              <w:rPr>
                <w:rFonts w:ascii="Arial" w:eastAsia="Times New Roman" w:hAnsi="Arial" w:cs="Arial"/>
                <w:sz w:val="22"/>
                <w:szCs w:val="22"/>
                <w:lang w:eastAsia="es-ES_tradnl"/>
              </w:rPr>
            </w:pPr>
          </w:p>
        </w:tc>
        <w:tc>
          <w:tcPr>
            <w:tcW w:w="4978" w:type="dxa"/>
            <w:gridSpan w:val="3"/>
            <w:hideMark/>
          </w:tcPr>
          <w:p w14:paraId="5EF2CDC3" w14:textId="77777777" w:rsidR="00F71192" w:rsidRPr="00E868FE" w:rsidRDefault="00F71192" w:rsidP="00E868FE">
            <w:pPr>
              <w:jc w:val="both"/>
              <w:textAlignment w:val="baseline"/>
              <w:rPr>
                <w:rFonts w:ascii="Arial" w:eastAsia="Times New Roman" w:hAnsi="Arial" w:cs="Arial"/>
                <w:sz w:val="22"/>
                <w:szCs w:val="22"/>
                <w:lang w:eastAsia="es-ES_tradnl"/>
              </w:rPr>
            </w:pPr>
            <w:r w:rsidRPr="00E868FE">
              <w:rPr>
                <w:rFonts w:ascii="Arial" w:eastAsia="Times New Roman" w:hAnsi="Arial" w:cs="Arial"/>
                <w:b/>
                <w:bCs/>
                <w:sz w:val="22"/>
                <w:szCs w:val="22"/>
                <w:lang w:val="es-ES" w:eastAsia="es-ES_tradnl"/>
              </w:rPr>
              <w:lastRenderedPageBreak/>
              <w:t>PROYECTO PAC</w:t>
            </w:r>
            <w:r w:rsidRPr="00E868FE">
              <w:rPr>
                <w:rFonts w:ascii="Arial" w:eastAsia="Times New Roman" w:hAnsi="Arial" w:cs="Arial"/>
                <w:sz w:val="22"/>
                <w:szCs w:val="22"/>
                <w:lang w:eastAsia="es-ES_tradnl"/>
              </w:rPr>
              <w:t> </w:t>
            </w:r>
          </w:p>
        </w:tc>
        <w:tc>
          <w:tcPr>
            <w:tcW w:w="1561" w:type="dxa"/>
            <w:vMerge w:val="restart"/>
            <w:hideMark/>
          </w:tcPr>
          <w:p w14:paraId="23CCA754" w14:textId="77777777" w:rsidR="00F71192" w:rsidRPr="00E868FE" w:rsidRDefault="00F71192" w:rsidP="00E868FE">
            <w:pPr>
              <w:jc w:val="both"/>
              <w:textAlignment w:val="baseline"/>
              <w:rPr>
                <w:rFonts w:ascii="Arial" w:eastAsia="Times New Roman" w:hAnsi="Arial" w:cs="Arial"/>
                <w:sz w:val="22"/>
                <w:szCs w:val="22"/>
                <w:lang w:eastAsia="es-ES_tradnl"/>
              </w:rPr>
            </w:pPr>
            <w:r w:rsidRPr="00E868FE">
              <w:rPr>
                <w:rFonts w:ascii="Arial" w:eastAsia="Times New Roman" w:hAnsi="Arial" w:cs="Arial"/>
                <w:sz w:val="22"/>
                <w:szCs w:val="22"/>
                <w:lang w:eastAsia="es-ES_tradnl"/>
              </w:rPr>
              <w:t> </w:t>
            </w:r>
          </w:p>
          <w:p w14:paraId="362719F6" w14:textId="77777777" w:rsidR="00F71192" w:rsidRPr="00E868FE" w:rsidRDefault="00F71192" w:rsidP="00E868FE">
            <w:pPr>
              <w:jc w:val="both"/>
              <w:textAlignment w:val="baseline"/>
              <w:rPr>
                <w:rFonts w:ascii="Arial" w:eastAsia="Times New Roman" w:hAnsi="Arial" w:cs="Arial"/>
                <w:sz w:val="22"/>
                <w:szCs w:val="22"/>
                <w:lang w:eastAsia="es-ES_tradnl"/>
              </w:rPr>
            </w:pPr>
            <w:r w:rsidRPr="00E868FE">
              <w:rPr>
                <w:rFonts w:ascii="Arial" w:eastAsia="Times New Roman" w:hAnsi="Arial" w:cs="Arial"/>
                <w:b/>
                <w:bCs/>
                <w:sz w:val="22"/>
                <w:szCs w:val="22"/>
                <w:lang w:val="es-ES" w:eastAsia="es-ES_tradnl"/>
              </w:rPr>
              <w:t>Fuente de financiación</w:t>
            </w:r>
            <w:r w:rsidRPr="00E868FE">
              <w:rPr>
                <w:rFonts w:ascii="Arial" w:eastAsia="Times New Roman" w:hAnsi="Arial" w:cs="Arial"/>
                <w:sz w:val="22"/>
                <w:szCs w:val="22"/>
                <w:lang w:eastAsia="es-ES_tradnl"/>
              </w:rPr>
              <w:t> </w:t>
            </w:r>
          </w:p>
          <w:p w14:paraId="6645011F" w14:textId="77777777" w:rsidR="003959BC" w:rsidRPr="00E868FE" w:rsidRDefault="003959BC" w:rsidP="00E868FE">
            <w:pPr>
              <w:jc w:val="both"/>
              <w:textAlignment w:val="baseline"/>
              <w:rPr>
                <w:rFonts w:ascii="Arial" w:eastAsia="Times New Roman" w:hAnsi="Arial" w:cs="Arial"/>
                <w:sz w:val="22"/>
                <w:szCs w:val="22"/>
                <w:lang w:eastAsia="es-ES_tradnl"/>
              </w:rPr>
            </w:pPr>
          </w:p>
          <w:p w14:paraId="7D3C1428" w14:textId="2D3A7B27" w:rsidR="003959BC" w:rsidRPr="00E868FE" w:rsidRDefault="003959BC" w:rsidP="00E868FE">
            <w:pPr>
              <w:jc w:val="both"/>
              <w:textAlignment w:val="baseline"/>
              <w:rPr>
                <w:rFonts w:ascii="Arial" w:eastAsia="Times New Roman" w:hAnsi="Arial" w:cs="Arial"/>
                <w:sz w:val="22"/>
                <w:szCs w:val="22"/>
                <w:lang w:eastAsia="es-ES_tradnl"/>
              </w:rPr>
            </w:pPr>
            <w:r w:rsidRPr="00E868FE">
              <w:rPr>
                <w:rFonts w:ascii="Arial" w:eastAsia="Times New Roman" w:hAnsi="Arial" w:cs="Arial"/>
                <w:sz w:val="22"/>
                <w:szCs w:val="22"/>
                <w:lang w:eastAsia="es-ES_tradnl"/>
              </w:rPr>
              <w:t xml:space="preserve">Empresas participantes </w:t>
            </w:r>
          </w:p>
        </w:tc>
        <w:tc>
          <w:tcPr>
            <w:tcW w:w="1525" w:type="dxa"/>
            <w:vMerge w:val="restart"/>
            <w:hideMark/>
          </w:tcPr>
          <w:p w14:paraId="47AF5770" w14:textId="77777777" w:rsidR="00E10BD4" w:rsidRPr="00E868FE" w:rsidRDefault="00F71192" w:rsidP="00E868FE">
            <w:pPr>
              <w:jc w:val="both"/>
              <w:textAlignment w:val="baseline"/>
              <w:rPr>
                <w:rFonts w:ascii="Arial" w:eastAsia="Times New Roman" w:hAnsi="Arial" w:cs="Arial"/>
                <w:b/>
                <w:bCs/>
                <w:sz w:val="22"/>
                <w:szCs w:val="22"/>
                <w:lang w:val="es-ES" w:eastAsia="es-ES_tradnl"/>
              </w:rPr>
            </w:pPr>
            <w:r w:rsidRPr="00E868FE">
              <w:rPr>
                <w:rFonts w:ascii="Arial" w:eastAsia="Times New Roman" w:hAnsi="Arial" w:cs="Arial"/>
                <w:b/>
                <w:bCs/>
                <w:sz w:val="22"/>
                <w:szCs w:val="22"/>
                <w:lang w:val="es-ES" w:eastAsia="es-ES_tradnl"/>
              </w:rPr>
              <w:t>Valor por fuente de financiación</w:t>
            </w:r>
          </w:p>
          <w:p w14:paraId="7E0B4A67" w14:textId="77777777" w:rsidR="00E10BD4" w:rsidRPr="00E868FE" w:rsidRDefault="00E10BD4" w:rsidP="00E868FE">
            <w:pPr>
              <w:jc w:val="both"/>
              <w:textAlignment w:val="baseline"/>
              <w:rPr>
                <w:rFonts w:ascii="Arial" w:eastAsia="Times New Roman" w:hAnsi="Arial" w:cs="Arial"/>
                <w:sz w:val="22"/>
                <w:szCs w:val="22"/>
                <w:lang w:val="es-ES" w:eastAsia="es-ES_tradnl"/>
              </w:rPr>
            </w:pPr>
          </w:p>
          <w:p w14:paraId="04DE5026" w14:textId="1E900D9B" w:rsidR="00F71192" w:rsidRPr="00E868FE" w:rsidRDefault="00E10BD4" w:rsidP="00E868FE">
            <w:pPr>
              <w:jc w:val="both"/>
              <w:textAlignment w:val="baseline"/>
              <w:rPr>
                <w:rFonts w:ascii="Arial" w:eastAsia="Times New Roman" w:hAnsi="Arial" w:cs="Arial"/>
                <w:sz w:val="22"/>
                <w:szCs w:val="22"/>
                <w:lang w:eastAsia="es-ES_tradnl"/>
              </w:rPr>
            </w:pPr>
            <w:r w:rsidRPr="00E868FE">
              <w:rPr>
                <w:rFonts w:ascii="Arial" w:eastAsia="Times New Roman" w:hAnsi="Arial" w:cs="Arial"/>
                <w:sz w:val="22"/>
                <w:szCs w:val="22"/>
                <w:lang w:val="es-ES" w:eastAsia="es-ES_tradnl"/>
              </w:rPr>
              <w:t>Empresas participantes</w:t>
            </w:r>
            <w:r w:rsidR="00F71192" w:rsidRPr="00E868FE">
              <w:rPr>
                <w:rFonts w:ascii="Arial" w:eastAsia="Times New Roman" w:hAnsi="Arial" w:cs="Arial"/>
                <w:sz w:val="22"/>
                <w:szCs w:val="22"/>
                <w:lang w:eastAsia="es-ES_tradnl"/>
              </w:rPr>
              <w:t> </w:t>
            </w:r>
          </w:p>
        </w:tc>
        <w:tc>
          <w:tcPr>
            <w:tcW w:w="1178" w:type="dxa"/>
            <w:vMerge w:val="restart"/>
            <w:hideMark/>
          </w:tcPr>
          <w:p w14:paraId="5FB580F8" w14:textId="77777777" w:rsidR="00F71192" w:rsidRPr="00E868FE" w:rsidRDefault="00F71192" w:rsidP="00E868FE">
            <w:pPr>
              <w:jc w:val="both"/>
              <w:textAlignment w:val="baseline"/>
              <w:rPr>
                <w:rFonts w:ascii="Arial" w:eastAsia="Times New Roman" w:hAnsi="Arial" w:cs="Arial"/>
                <w:sz w:val="22"/>
                <w:szCs w:val="22"/>
                <w:lang w:eastAsia="es-ES_tradnl"/>
              </w:rPr>
            </w:pPr>
            <w:r w:rsidRPr="00E868FE">
              <w:rPr>
                <w:rFonts w:ascii="Arial" w:eastAsia="Times New Roman" w:hAnsi="Arial" w:cs="Arial"/>
                <w:sz w:val="22"/>
                <w:szCs w:val="22"/>
                <w:lang w:eastAsia="es-ES_tradnl"/>
              </w:rPr>
              <w:t> </w:t>
            </w:r>
          </w:p>
          <w:p w14:paraId="58445CC0" w14:textId="77777777" w:rsidR="00F71192" w:rsidRPr="00E868FE" w:rsidRDefault="00F71192" w:rsidP="00E868FE">
            <w:pPr>
              <w:jc w:val="both"/>
              <w:textAlignment w:val="baseline"/>
              <w:rPr>
                <w:rFonts w:ascii="Arial" w:eastAsia="Times New Roman" w:hAnsi="Arial" w:cs="Arial"/>
                <w:sz w:val="22"/>
                <w:szCs w:val="22"/>
                <w:lang w:eastAsia="es-ES_tradnl"/>
              </w:rPr>
            </w:pPr>
            <w:r w:rsidRPr="00E868FE">
              <w:rPr>
                <w:rFonts w:ascii="Arial" w:eastAsia="Times New Roman" w:hAnsi="Arial" w:cs="Arial"/>
                <w:b/>
                <w:bCs/>
                <w:sz w:val="22"/>
                <w:szCs w:val="22"/>
                <w:lang w:val="es-ES" w:eastAsia="es-ES_tradnl"/>
              </w:rPr>
              <w:t>Vigencia</w:t>
            </w:r>
            <w:r w:rsidRPr="00E868FE">
              <w:rPr>
                <w:rFonts w:ascii="Arial" w:eastAsia="Times New Roman" w:hAnsi="Arial" w:cs="Arial"/>
                <w:sz w:val="22"/>
                <w:szCs w:val="22"/>
                <w:lang w:eastAsia="es-ES_tradnl"/>
              </w:rPr>
              <w:t> </w:t>
            </w:r>
          </w:p>
          <w:p w14:paraId="129F3892" w14:textId="77777777" w:rsidR="00E10BD4" w:rsidRPr="00E868FE" w:rsidRDefault="00E10BD4" w:rsidP="00E868FE">
            <w:pPr>
              <w:jc w:val="both"/>
              <w:textAlignment w:val="baseline"/>
              <w:rPr>
                <w:rFonts w:ascii="Arial" w:eastAsia="Times New Roman" w:hAnsi="Arial" w:cs="Arial"/>
                <w:sz w:val="22"/>
                <w:szCs w:val="22"/>
                <w:lang w:eastAsia="es-ES_tradnl"/>
              </w:rPr>
            </w:pPr>
          </w:p>
          <w:p w14:paraId="0D7BE4B0" w14:textId="77777777" w:rsidR="00E10BD4" w:rsidRPr="00E868FE" w:rsidRDefault="00E10BD4" w:rsidP="00E868FE">
            <w:pPr>
              <w:jc w:val="both"/>
              <w:textAlignment w:val="baseline"/>
              <w:rPr>
                <w:rFonts w:ascii="Arial" w:eastAsia="Times New Roman" w:hAnsi="Arial" w:cs="Arial"/>
                <w:sz w:val="22"/>
                <w:szCs w:val="22"/>
                <w:lang w:eastAsia="es-ES_tradnl"/>
              </w:rPr>
            </w:pPr>
          </w:p>
          <w:p w14:paraId="512188A7" w14:textId="49C30641" w:rsidR="00E10BD4" w:rsidRPr="00E868FE" w:rsidRDefault="00E10BD4" w:rsidP="00E868FE">
            <w:pPr>
              <w:jc w:val="both"/>
              <w:textAlignment w:val="baseline"/>
              <w:rPr>
                <w:rFonts w:ascii="Arial" w:eastAsia="Times New Roman" w:hAnsi="Arial" w:cs="Arial"/>
                <w:sz w:val="22"/>
                <w:szCs w:val="22"/>
                <w:lang w:eastAsia="es-ES_tradnl"/>
              </w:rPr>
            </w:pPr>
            <w:r w:rsidRPr="00E868FE">
              <w:rPr>
                <w:rFonts w:ascii="Arial" w:eastAsia="Times New Roman" w:hAnsi="Arial" w:cs="Arial"/>
                <w:sz w:val="22"/>
                <w:szCs w:val="22"/>
                <w:lang w:eastAsia="es-ES_tradnl"/>
              </w:rPr>
              <w:t>2024</w:t>
            </w:r>
          </w:p>
        </w:tc>
      </w:tr>
      <w:tr w:rsidR="003959BC" w:rsidRPr="00E868FE" w14:paraId="5A6DFA53" w14:textId="77777777" w:rsidTr="00EE683F">
        <w:trPr>
          <w:trHeight w:val="1875"/>
        </w:trPr>
        <w:tc>
          <w:tcPr>
            <w:tcW w:w="0" w:type="auto"/>
            <w:vMerge/>
            <w:hideMark/>
          </w:tcPr>
          <w:p w14:paraId="0531A5A4" w14:textId="77777777" w:rsidR="003959BC" w:rsidRPr="00E868FE" w:rsidRDefault="003959BC" w:rsidP="00E868FE">
            <w:pPr>
              <w:jc w:val="both"/>
              <w:rPr>
                <w:rFonts w:ascii="Arial" w:eastAsia="Times New Roman" w:hAnsi="Arial" w:cs="Arial"/>
                <w:sz w:val="22"/>
                <w:szCs w:val="22"/>
                <w:lang w:eastAsia="es-ES_tradnl"/>
              </w:rPr>
            </w:pPr>
          </w:p>
        </w:tc>
        <w:tc>
          <w:tcPr>
            <w:tcW w:w="1317" w:type="dxa"/>
            <w:hideMark/>
          </w:tcPr>
          <w:p w14:paraId="29BE80C4" w14:textId="77777777" w:rsidR="003959BC" w:rsidRPr="00E868FE" w:rsidRDefault="003959BC" w:rsidP="00E868FE">
            <w:pPr>
              <w:jc w:val="both"/>
              <w:textAlignment w:val="baseline"/>
              <w:rPr>
                <w:rFonts w:ascii="Arial" w:eastAsia="Times New Roman" w:hAnsi="Arial" w:cs="Arial"/>
                <w:sz w:val="22"/>
                <w:szCs w:val="22"/>
                <w:lang w:eastAsia="es-ES_tradnl"/>
              </w:rPr>
            </w:pPr>
            <w:r w:rsidRPr="00E868FE">
              <w:rPr>
                <w:rFonts w:ascii="Arial" w:eastAsia="Times New Roman" w:hAnsi="Arial" w:cs="Arial"/>
                <w:b/>
                <w:bCs/>
                <w:sz w:val="22"/>
                <w:szCs w:val="22"/>
                <w:lang w:val="es-ES" w:eastAsia="es-ES_tradnl"/>
              </w:rPr>
              <w:t>Proyecto</w:t>
            </w:r>
            <w:r w:rsidRPr="00E868FE">
              <w:rPr>
                <w:rFonts w:ascii="Arial" w:eastAsia="Times New Roman" w:hAnsi="Arial" w:cs="Arial"/>
                <w:sz w:val="22"/>
                <w:szCs w:val="22"/>
                <w:lang w:eastAsia="es-ES_tradnl"/>
              </w:rPr>
              <w:t> </w:t>
            </w:r>
          </w:p>
          <w:p w14:paraId="2816165F" w14:textId="77777777" w:rsidR="003959BC" w:rsidRPr="00E868FE" w:rsidRDefault="003959BC" w:rsidP="00E868FE">
            <w:pPr>
              <w:jc w:val="both"/>
              <w:textAlignment w:val="baseline"/>
              <w:rPr>
                <w:rFonts w:ascii="Arial" w:eastAsia="Times New Roman" w:hAnsi="Arial" w:cs="Arial"/>
                <w:sz w:val="22"/>
                <w:szCs w:val="22"/>
                <w:lang w:eastAsia="es-ES_tradnl"/>
              </w:rPr>
            </w:pPr>
          </w:p>
          <w:p w14:paraId="5CAC440A" w14:textId="335ED22C" w:rsidR="003959BC" w:rsidRPr="00E868FE" w:rsidRDefault="003959BC" w:rsidP="00E868FE">
            <w:pPr>
              <w:jc w:val="both"/>
              <w:textAlignment w:val="baseline"/>
              <w:rPr>
                <w:rFonts w:ascii="Arial" w:eastAsia="Times New Roman" w:hAnsi="Arial" w:cs="Arial"/>
                <w:sz w:val="22"/>
                <w:szCs w:val="22"/>
                <w:lang w:eastAsia="es-ES_tradnl"/>
              </w:rPr>
            </w:pPr>
            <w:r w:rsidRPr="00E868FE">
              <w:rPr>
                <w:rFonts w:ascii="Arial" w:eastAsia="Arial" w:hAnsi="Arial" w:cs="Arial"/>
                <w:color w:val="000000" w:themeColor="text1"/>
                <w:sz w:val="22"/>
                <w:szCs w:val="22"/>
              </w:rPr>
              <w:t xml:space="preserve">13. Entornos sostenibles para la promoción de los negocios verdes y la </w:t>
            </w:r>
            <w:r w:rsidRPr="00E868FE">
              <w:rPr>
                <w:rFonts w:ascii="Arial" w:eastAsia="Arial" w:hAnsi="Arial" w:cs="Arial"/>
                <w:color w:val="000000" w:themeColor="text1"/>
                <w:sz w:val="22"/>
                <w:szCs w:val="22"/>
              </w:rPr>
              <w:lastRenderedPageBreak/>
              <w:t>Economía Circular</w:t>
            </w:r>
          </w:p>
        </w:tc>
        <w:tc>
          <w:tcPr>
            <w:tcW w:w="1757" w:type="dxa"/>
            <w:hideMark/>
          </w:tcPr>
          <w:p w14:paraId="795548D8" w14:textId="77777777" w:rsidR="003959BC" w:rsidRPr="00E868FE" w:rsidRDefault="003959BC" w:rsidP="00E868FE">
            <w:pPr>
              <w:jc w:val="both"/>
              <w:textAlignment w:val="baseline"/>
              <w:rPr>
                <w:rFonts w:ascii="Arial" w:eastAsia="Times New Roman" w:hAnsi="Arial" w:cs="Arial"/>
                <w:sz w:val="22"/>
                <w:szCs w:val="22"/>
                <w:lang w:eastAsia="es-ES_tradnl"/>
              </w:rPr>
            </w:pPr>
            <w:r w:rsidRPr="00E868FE">
              <w:rPr>
                <w:rFonts w:ascii="Arial" w:eastAsia="Times New Roman" w:hAnsi="Arial" w:cs="Arial"/>
                <w:b/>
                <w:bCs/>
                <w:sz w:val="22"/>
                <w:szCs w:val="22"/>
                <w:lang w:val="es-ES" w:eastAsia="es-ES_tradnl"/>
              </w:rPr>
              <w:lastRenderedPageBreak/>
              <w:t>Objetivo</w:t>
            </w:r>
            <w:r w:rsidRPr="00E868FE">
              <w:rPr>
                <w:rFonts w:ascii="Arial" w:eastAsia="Times New Roman" w:hAnsi="Arial" w:cs="Arial"/>
                <w:sz w:val="22"/>
                <w:szCs w:val="22"/>
                <w:lang w:eastAsia="es-ES_tradnl"/>
              </w:rPr>
              <w:t> </w:t>
            </w:r>
          </w:p>
          <w:p w14:paraId="267CFFC9" w14:textId="77777777" w:rsidR="003959BC" w:rsidRPr="00E868FE" w:rsidRDefault="003959BC" w:rsidP="00E868FE">
            <w:pPr>
              <w:jc w:val="both"/>
              <w:textAlignment w:val="baseline"/>
              <w:rPr>
                <w:rFonts w:ascii="Arial" w:eastAsia="Times New Roman" w:hAnsi="Arial" w:cs="Arial"/>
                <w:sz w:val="22"/>
                <w:szCs w:val="22"/>
                <w:lang w:eastAsia="es-ES_tradnl"/>
              </w:rPr>
            </w:pPr>
          </w:p>
          <w:p w14:paraId="57BB2E11" w14:textId="246D8934" w:rsidR="003959BC" w:rsidRPr="00E868FE" w:rsidRDefault="003959BC" w:rsidP="00E868FE">
            <w:pPr>
              <w:jc w:val="both"/>
              <w:textAlignment w:val="baseline"/>
              <w:rPr>
                <w:rFonts w:ascii="Arial" w:eastAsia="Times New Roman" w:hAnsi="Arial" w:cs="Arial"/>
                <w:sz w:val="22"/>
                <w:szCs w:val="22"/>
                <w:lang w:eastAsia="es-ES_tradnl"/>
              </w:rPr>
            </w:pPr>
            <w:r w:rsidRPr="00E868FE">
              <w:rPr>
                <w:rFonts w:ascii="Arial" w:eastAsia="Arial" w:hAnsi="Arial" w:cs="Arial"/>
                <w:color w:val="000000" w:themeColor="text1"/>
                <w:sz w:val="22"/>
                <w:szCs w:val="22"/>
              </w:rPr>
              <w:t xml:space="preserve">13.1. Fortalecer la gestión ambiental en sectores productivos de los entornos sostenibles priorizados </w:t>
            </w:r>
            <w:r w:rsidRPr="00E868FE">
              <w:rPr>
                <w:rFonts w:ascii="Arial" w:eastAsia="Arial" w:hAnsi="Arial" w:cs="Arial"/>
                <w:color w:val="000000" w:themeColor="text1"/>
                <w:sz w:val="22"/>
                <w:szCs w:val="22"/>
              </w:rPr>
              <w:lastRenderedPageBreak/>
              <w:t>mediante la formulación e implementación de 105 proyectos de economía circular y negocios verdes en la jurisdicción de la CAR, para la conservación de los recursos naturales y el fortalecimiento de capacidades de los actores institucionales y sociales</w:t>
            </w:r>
          </w:p>
        </w:tc>
        <w:tc>
          <w:tcPr>
            <w:tcW w:w="1904" w:type="dxa"/>
            <w:vAlign w:val="center"/>
            <w:hideMark/>
          </w:tcPr>
          <w:p w14:paraId="42E3145F" w14:textId="6D930125" w:rsidR="003959BC" w:rsidRPr="00E868FE" w:rsidRDefault="003959BC" w:rsidP="00E868FE">
            <w:pPr>
              <w:jc w:val="both"/>
              <w:textAlignment w:val="baseline"/>
              <w:rPr>
                <w:rFonts w:ascii="Arial" w:eastAsia="Times New Roman" w:hAnsi="Arial" w:cs="Arial"/>
                <w:sz w:val="22"/>
                <w:szCs w:val="22"/>
                <w:lang w:eastAsia="es-ES_tradnl"/>
              </w:rPr>
            </w:pPr>
            <w:r w:rsidRPr="00E868FE">
              <w:rPr>
                <w:rFonts w:ascii="Arial" w:eastAsia="Arial" w:hAnsi="Arial" w:cs="Arial"/>
                <w:color w:val="000000" w:themeColor="text1"/>
                <w:sz w:val="22"/>
                <w:szCs w:val="22"/>
              </w:rPr>
              <w:lastRenderedPageBreak/>
              <w:t xml:space="preserve">13.1.1. Implementar proyectos de economía circular, negocios verdes, aprovechamiento de residuos y gobernanza, en los entornos </w:t>
            </w:r>
            <w:r w:rsidRPr="00E868FE">
              <w:rPr>
                <w:rFonts w:ascii="Arial" w:eastAsia="Arial" w:hAnsi="Arial" w:cs="Arial"/>
                <w:color w:val="000000" w:themeColor="text1"/>
                <w:sz w:val="22"/>
                <w:szCs w:val="22"/>
              </w:rPr>
              <w:lastRenderedPageBreak/>
              <w:t>sostenibles priorizados para el fortalecimiento de la gestión ambiental de los sectores productivos ubicados en el territorio CAR</w:t>
            </w:r>
          </w:p>
        </w:tc>
        <w:tc>
          <w:tcPr>
            <w:tcW w:w="0" w:type="auto"/>
            <w:vMerge/>
            <w:hideMark/>
          </w:tcPr>
          <w:p w14:paraId="1C916452" w14:textId="77777777" w:rsidR="003959BC" w:rsidRPr="00E868FE" w:rsidRDefault="003959BC" w:rsidP="00E868FE">
            <w:pPr>
              <w:jc w:val="both"/>
              <w:rPr>
                <w:rFonts w:ascii="Arial" w:eastAsia="Times New Roman" w:hAnsi="Arial" w:cs="Arial"/>
                <w:sz w:val="22"/>
                <w:szCs w:val="22"/>
                <w:lang w:eastAsia="es-ES_tradnl"/>
              </w:rPr>
            </w:pPr>
          </w:p>
        </w:tc>
        <w:tc>
          <w:tcPr>
            <w:tcW w:w="0" w:type="auto"/>
            <w:vMerge/>
            <w:hideMark/>
          </w:tcPr>
          <w:p w14:paraId="10C24F2C" w14:textId="77777777" w:rsidR="003959BC" w:rsidRPr="00E868FE" w:rsidRDefault="003959BC" w:rsidP="00E868FE">
            <w:pPr>
              <w:jc w:val="both"/>
              <w:rPr>
                <w:rFonts w:ascii="Arial" w:eastAsia="Times New Roman" w:hAnsi="Arial" w:cs="Arial"/>
                <w:sz w:val="22"/>
                <w:szCs w:val="22"/>
                <w:lang w:eastAsia="es-ES_tradnl"/>
              </w:rPr>
            </w:pPr>
          </w:p>
        </w:tc>
        <w:tc>
          <w:tcPr>
            <w:tcW w:w="0" w:type="auto"/>
            <w:vMerge/>
            <w:hideMark/>
          </w:tcPr>
          <w:p w14:paraId="0963F300" w14:textId="77777777" w:rsidR="003959BC" w:rsidRPr="00E868FE" w:rsidRDefault="003959BC" w:rsidP="00E868FE">
            <w:pPr>
              <w:jc w:val="both"/>
              <w:rPr>
                <w:rFonts w:ascii="Arial" w:eastAsia="Times New Roman" w:hAnsi="Arial" w:cs="Arial"/>
                <w:sz w:val="22"/>
                <w:szCs w:val="22"/>
                <w:lang w:eastAsia="es-ES_tradnl"/>
              </w:rPr>
            </w:pPr>
          </w:p>
        </w:tc>
      </w:tr>
      <w:tr w:rsidR="003959BC" w:rsidRPr="00E868FE" w14:paraId="03A3AF0B" w14:textId="77777777" w:rsidTr="00EE683F">
        <w:trPr>
          <w:trHeight w:val="300"/>
        </w:trPr>
        <w:tc>
          <w:tcPr>
            <w:tcW w:w="1488" w:type="dxa"/>
            <w:vMerge w:val="restart"/>
            <w:hideMark/>
          </w:tcPr>
          <w:p w14:paraId="39A4F664" w14:textId="77777777" w:rsidR="003959BC" w:rsidRPr="00E868FE" w:rsidRDefault="003959BC" w:rsidP="00E868FE">
            <w:pPr>
              <w:jc w:val="both"/>
              <w:textAlignment w:val="baseline"/>
              <w:rPr>
                <w:rFonts w:ascii="Arial" w:eastAsia="Times New Roman" w:hAnsi="Arial" w:cs="Arial"/>
                <w:sz w:val="22"/>
                <w:szCs w:val="22"/>
                <w:lang w:eastAsia="es-ES_tradnl"/>
              </w:rPr>
            </w:pPr>
            <w:r w:rsidRPr="00E868FE">
              <w:rPr>
                <w:rFonts w:ascii="Arial" w:eastAsia="Times New Roman" w:hAnsi="Arial" w:cs="Arial"/>
                <w:b/>
                <w:bCs/>
                <w:sz w:val="22"/>
                <w:szCs w:val="22"/>
                <w:lang w:val="es-ES" w:eastAsia="es-ES_tradnl"/>
              </w:rPr>
              <w:t>VALOR TOTAL DEL PROYECTO DE INVERSIÓN</w:t>
            </w:r>
            <w:r w:rsidRPr="00E868FE">
              <w:rPr>
                <w:rFonts w:ascii="Arial" w:eastAsia="Times New Roman" w:hAnsi="Arial" w:cs="Arial"/>
                <w:sz w:val="22"/>
                <w:szCs w:val="22"/>
                <w:lang w:eastAsia="es-ES_tradnl"/>
              </w:rPr>
              <w:t> </w:t>
            </w:r>
          </w:p>
        </w:tc>
        <w:tc>
          <w:tcPr>
            <w:tcW w:w="4978" w:type="dxa"/>
            <w:gridSpan w:val="3"/>
            <w:hideMark/>
          </w:tcPr>
          <w:p w14:paraId="088D2DBA" w14:textId="38A40BA6" w:rsidR="003959BC" w:rsidRPr="00E868FE" w:rsidRDefault="003959BC" w:rsidP="00E868FE">
            <w:pPr>
              <w:jc w:val="both"/>
              <w:textAlignment w:val="baseline"/>
              <w:rPr>
                <w:rFonts w:ascii="Arial" w:eastAsia="Times New Roman" w:hAnsi="Arial" w:cs="Arial"/>
                <w:sz w:val="22"/>
                <w:szCs w:val="22"/>
                <w:lang w:eastAsia="es-ES_tradnl"/>
              </w:rPr>
            </w:pPr>
          </w:p>
        </w:tc>
        <w:tc>
          <w:tcPr>
            <w:tcW w:w="4264" w:type="dxa"/>
            <w:gridSpan w:val="3"/>
            <w:vAlign w:val="center"/>
            <w:hideMark/>
          </w:tcPr>
          <w:p w14:paraId="2B1FF26B" w14:textId="37BB5036" w:rsidR="003959BC" w:rsidRPr="00E868FE" w:rsidRDefault="003959BC" w:rsidP="00E868FE">
            <w:pPr>
              <w:jc w:val="both"/>
              <w:textAlignment w:val="baseline"/>
              <w:rPr>
                <w:rFonts w:ascii="Arial" w:eastAsia="Times New Roman" w:hAnsi="Arial" w:cs="Arial"/>
                <w:sz w:val="22"/>
                <w:szCs w:val="22"/>
                <w:lang w:eastAsia="es-ES_tradnl"/>
              </w:rPr>
            </w:pPr>
            <w:r w:rsidRPr="00E868FE">
              <w:rPr>
                <w:rFonts w:ascii="Arial" w:eastAsia="Times New Roman" w:hAnsi="Arial" w:cs="Arial"/>
                <w:b/>
                <w:bCs/>
                <w:sz w:val="22"/>
                <w:szCs w:val="22"/>
                <w:lang w:val="es-ES" w:eastAsia="es-ES_tradnl"/>
              </w:rPr>
              <w:t>VALOR EN NUMERO $</w:t>
            </w:r>
            <w:r w:rsidR="005A25C7" w:rsidRPr="00E868FE">
              <w:rPr>
                <w:rFonts w:ascii="Arial" w:hAnsi="Arial" w:cs="Arial"/>
                <w:sz w:val="22"/>
                <w:szCs w:val="22"/>
              </w:rPr>
              <w:t xml:space="preserve"> </w:t>
            </w:r>
            <w:r w:rsidR="005A25C7" w:rsidRPr="00E868FE">
              <w:rPr>
                <w:rFonts w:ascii="Arial" w:eastAsia="Times New Roman" w:hAnsi="Arial" w:cs="Arial"/>
                <w:sz w:val="22"/>
                <w:szCs w:val="22"/>
                <w:lang w:val="es-ES" w:eastAsia="es-ES_tradnl"/>
              </w:rPr>
              <w:t>1.370.400</w:t>
            </w:r>
          </w:p>
        </w:tc>
      </w:tr>
      <w:tr w:rsidR="003959BC" w:rsidRPr="00E868FE" w14:paraId="415E8329" w14:textId="77777777" w:rsidTr="00EE683F">
        <w:trPr>
          <w:trHeight w:val="300"/>
        </w:trPr>
        <w:tc>
          <w:tcPr>
            <w:tcW w:w="0" w:type="auto"/>
            <w:vMerge/>
            <w:hideMark/>
          </w:tcPr>
          <w:p w14:paraId="397EE701" w14:textId="77777777" w:rsidR="003959BC" w:rsidRPr="00E868FE" w:rsidRDefault="003959BC" w:rsidP="00E868FE">
            <w:pPr>
              <w:jc w:val="both"/>
              <w:rPr>
                <w:rFonts w:ascii="Arial" w:eastAsia="Times New Roman" w:hAnsi="Arial" w:cs="Arial"/>
                <w:sz w:val="22"/>
                <w:szCs w:val="22"/>
                <w:lang w:eastAsia="es-ES_tradnl"/>
              </w:rPr>
            </w:pPr>
          </w:p>
        </w:tc>
        <w:tc>
          <w:tcPr>
            <w:tcW w:w="4978" w:type="dxa"/>
            <w:gridSpan w:val="3"/>
          </w:tcPr>
          <w:p w14:paraId="5470D912" w14:textId="085FB088" w:rsidR="003959BC" w:rsidRPr="00E868FE" w:rsidRDefault="003959BC" w:rsidP="00E868FE">
            <w:pPr>
              <w:jc w:val="both"/>
              <w:textAlignment w:val="baseline"/>
              <w:rPr>
                <w:rFonts w:ascii="Arial" w:eastAsia="Times New Roman" w:hAnsi="Arial" w:cs="Arial"/>
                <w:b/>
                <w:bCs/>
                <w:sz w:val="22"/>
                <w:szCs w:val="22"/>
                <w:lang w:eastAsia="es-ES_tradnl"/>
              </w:rPr>
            </w:pPr>
          </w:p>
        </w:tc>
        <w:tc>
          <w:tcPr>
            <w:tcW w:w="4264" w:type="dxa"/>
            <w:gridSpan w:val="3"/>
            <w:vAlign w:val="center"/>
          </w:tcPr>
          <w:p w14:paraId="29C12AB5" w14:textId="77777777" w:rsidR="003959BC" w:rsidRPr="00E868FE" w:rsidRDefault="003959BC" w:rsidP="00E868FE">
            <w:pPr>
              <w:jc w:val="both"/>
              <w:textAlignment w:val="baseline"/>
              <w:rPr>
                <w:rFonts w:ascii="Arial" w:eastAsia="Times New Roman" w:hAnsi="Arial" w:cs="Arial"/>
                <w:b/>
                <w:bCs/>
                <w:sz w:val="22"/>
                <w:szCs w:val="22"/>
                <w:lang w:eastAsia="es-ES_tradnl"/>
              </w:rPr>
            </w:pPr>
            <w:r w:rsidRPr="00E868FE">
              <w:rPr>
                <w:rFonts w:ascii="Arial" w:eastAsia="Times New Roman" w:hAnsi="Arial" w:cs="Arial"/>
                <w:b/>
                <w:bCs/>
                <w:sz w:val="22"/>
                <w:szCs w:val="22"/>
                <w:lang w:eastAsia="es-ES_tradnl"/>
              </w:rPr>
              <w:t xml:space="preserve">VALOR EN LETRAS </w:t>
            </w:r>
          </w:p>
          <w:p w14:paraId="08445ADD" w14:textId="08698772" w:rsidR="003959BC" w:rsidRPr="00E868FE" w:rsidRDefault="00665845" w:rsidP="00E868FE">
            <w:pPr>
              <w:jc w:val="both"/>
              <w:textAlignment w:val="baseline"/>
              <w:rPr>
                <w:rFonts w:ascii="Arial" w:eastAsia="Times New Roman" w:hAnsi="Arial" w:cs="Arial"/>
                <w:sz w:val="22"/>
                <w:szCs w:val="22"/>
                <w:lang w:eastAsia="es-ES_tradnl"/>
              </w:rPr>
            </w:pPr>
            <w:r w:rsidRPr="00E868FE">
              <w:rPr>
                <w:rFonts w:ascii="Arial" w:eastAsia="Times New Roman" w:hAnsi="Arial" w:cs="Arial"/>
                <w:sz w:val="22"/>
                <w:szCs w:val="22"/>
                <w:lang w:eastAsia="es-ES_tradnl"/>
              </w:rPr>
              <w:t xml:space="preserve">Un </w:t>
            </w:r>
            <w:r w:rsidR="003959BC" w:rsidRPr="00E868FE">
              <w:rPr>
                <w:rFonts w:ascii="Arial" w:eastAsia="Times New Roman" w:hAnsi="Arial" w:cs="Arial"/>
                <w:sz w:val="22"/>
                <w:szCs w:val="22"/>
                <w:lang w:eastAsia="es-ES_tradnl"/>
              </w:rPr>
              <w:t>mill</w:t>
            </w:r>
            <w:r w:rsidRPr="00E868FE">
              <w:rPr>
                <w:rFonts w:ascii="Arial" w:eastAsia="Times New Roman" w:hAnsi="Arial" w:cs="Arial"/>
                <w:sz w:val="22"/>
                <w:szCs w:val="22"/>
                <w:lang w:eastAsia="es-ES_tradnl"/>
              </w:rPr>
              <w:t>ó</w:t>
            </w:r>
            <w:r w:rsidR="003959BC" w:rsidRPr="00E868FE">
              <w:rPr>
                <w:rFonts w:ascii="Arial" w:eastAsia="Times New Roman" w:hAnsi="Arial" w:cs="Arial"/>
                <w:sz w:val="22"/>
                <w:szCs w:val="22"/>
                <w:lang w:eastAsia="es-ES_tradnl"/>
              </w:rPr>
              <w:t xml:space="preserve">n </w:t>
            </w:r>
            <w:r w:rsidRPr="00E868FE">
              <w:rPr>
                <w:rFonts w:ascii="Arial" w:eastAsia="Times New Roman" w:hAnsi="Arial" w:cs="Arial"/>
                <w:sz w:val="22"/>
                <w:szCs w:val="22"/>
                <w:lang w:eastAsia="es-ES_tradnl"/>
              </w:rPr>
              <w:t>trescientos setenta mil cuatrocientos pesos</w:t>
            </w:r>
          </w:p>
        </w:tc>
      </w:tr>
      <w:bookmarkEnd w:id="48"/>
    </w:tbl>
    <w:p w14:paraId="1C7026E8" w14:textId="77777777" w:rsidR="004019CD" w:rsidRPr="00E868FE" w:rsidRDefault="004019CD" w:rsidP="00E868FE">
      <w:pPr>
        <w:pStyle w:val="Default"/>
        <w:jc w:val="both"/>
        <w:rPr>
          <w:b/>
          <w:bCs/>
          <w:color w:val="auto"/>
          <w:sz w:val="22"/>
          <w:szCs w:val="22"/>
        </w:rPr>
      </w:pPr>
    </w:p>
    <w:p w14:paraId="5B6DB4E5" w14:textId="02AF8BEF" w:rsidR="001F6855" w:rsidRPr="00E868FE" w:rsidRDefault="00CD422A" w:rsidP="00E868FE">
      <w:pPr>
        <w:pStyle w:val="Default"/>
        <w:jc w:val="both"/>
        <w:rPr>
          <w:b/>
          <w:bCs/>
          <w:color w:val="auto"/>
          <w:sz w:val="22"/>
          <w:szCs w:val="22"/>
        </w:rPr>
      </w:pPr>
      <w:r w:rsidRPr="00E868FE">
        <w:rPr>
          <w:b/>
          <w:bCs/>
          <w:color w:val="auto"/>
          <w:sz w:val="22"/>
          <w:szCs w:val="22"/>
        </w:rPr>
        <w:t>9</w:t>
      </w:r>
      <w:r w:rsidR="001F6855" w:rsidRPr="00E868FE">
        <w:rPr>
          <w:b/>
          <w:bCs/>
          <w:color w:val="auto"/>
          <w:sz w:val="22"/>
          <w:szCs w:val="22"/>
        </w:rPr>
        <w:t>.2 Costo de Oportunidad</w:t>
      </w:r>
    </w:p>
    <w:p w14:paraId="6CD74DCA" w14:textId="77777777" w:rsidR="001F6855" w:rsidRPr="00E868FE" w:rsidRDefault="001F6855" w:rsidP="00E868FE">
      <w:pPr>
        <w:pStyle w:val="Default"/>
        <w:jc w:val="both"/>
        <w:rPr>
          <w:b/>
          <w:bCs/>
          <w:color w:val="auto"/>
          <w:sz w:val="22"/>
          <w:szCs w:val="22"/>
        </w:rPr>
      </w:pPr>
    </w:p>
    <w:tbl>
      <w:tblPr>
        <w:tblStyle w:val="Tablaconcuadrcula"/>
        <w:tblW w:w="0" w:type="auto"/>
        <w:tblLook w:val="04A0" w:firstRow="1" w:lastRow="0" w:firstColumn="1" w:lastColumn="0" w:noHBand="0" w:noVBand="1"/>
      </w:tblPr>
      <w:tblGrid>
        <w:gridCol w:w="3539"/>
        <w:gridCol w:w="5807"/>
      </w:tblGrid>
      <w:tr w:rsidR="00163BF1" w:rsidRPr="00E868FE" w14:paraId="3BF6686C" w14:textId="77777777" w:rsidTr="34ACC9C5">
        <w:tc>
          <w:tcPr>
            <w:tcW w:w="3539" w:type="dxa"/>
            <w:shd w:val="clear" w:color="auto" w:fill="BDD6EE" w:themeFill="accent1" w:themeFillTint="66"/>
          </w:tcPr>
          <w:p w14:paraId="4173116A" w14:textId="19689659" w:rsidR="001F6855" w:rsidRPr="00E868FE" w:rsidRDefault="001F6855" w:rsidP="00E868FE">
            <w:pPr>
              <w:pStyle w:val="Default"/>
              <w:jc w:val="both"/>
              <w:rPr>
                <w:b/>
                <w:color w:val="auto"/>
                <w:sz w:val="22"/>
                <w:szCs w:val="22"/>
              </w:rPr>
            </w:pPr>
            <w:r w:rsidRPr="00E868FE">
              <w:rPr>
                <w:b/>
                <w:color w:val="auto"/>
                <w:sz w:val="22"/>
                <w:szCs w:val="22"/>
              </w:rPr>
              <w:t>Tasa Oportunidad vigente</w:t>
            </w:r>
          </w:p>
        </w:tc>
        <w:tc>
          <w:tcPr>
            <w:tcW w:w="5807" w:type="dxa"/>
            <w:shd w:val="clear" w:color="auto" w:fill="BDD6EE" w:themeFill="accent1" w:themeFillTint="66"/>
          </w:tcPr>
          <w:p w14:paraId="766FD976" w14:textId="0D875353" w:rsidR="001F6855" w:rsidRPr="00E868FE" w:rsidRDefault="00F71192" w:rsidP="00E868FE">
            <w:pPr>
              <w:pStyle w:val="Default"/>
              <w:jc w:val="both"/>
              <w:rPr>
                <w:b/>
                <w:bCs/>
                <w:color w:val="auto"/>
                <w:sz w:val="22"/>
                <w:szCs w:val="22"/>
              </w:rPr>
            </w:pPr>
            <w:r w:rsidRPr="00E868FE">
              <w:rPr>
                <w:b/>
                <w:bCs/>
                <w:color w:val="auto"/>
                <w:sz w:val="22"/>
                <w:szCs w:val="22"/>
              </w:rPr>
              <w:t>NA</w:t>
            </w:r>
          </w:p>
        </w:tc>
      </w:tr>
      <w:tr w:rsidR="00163BF1" w:rsidRPr="00E868FE" w14:paraId="678F190F" w14:textId="77777777" w:rsidTr="34ACC9C5">
        <w:tc>
          <w:tcPr>
            <w:tcW w:w="3539" w:type="dxa"/>
            <w:shd w:val="clear" w:color="auto" w:fill="BDD6EE" w:themeFill="accent1" w:themeFillTint="66"/>
          </w:tcPr>
          <w:p w14:paraId="7710C814" w14:textId="578C8C5B" w:rsidR="001F6855" w:rsidRPr="00E868FE" w:rsidRDefault="001F6855" w:rsidP="00E868FE">
            <w:pPr>
              <w:pStyle w:val="Default"/>
              <w:jc w:val="both"/>
              <w:rPr>
                <w:b/>
                <w:color w:val="auto"/>
                <w:sz w:val="22"/>
                <w:szCs w:val="22"/>
              </w:rPr>
            </w:pPr>
            <w:r w:rsidRPr="00E868FE">
              <w:rPr>
                <w:b/>
                <w:color w:val="auto"/>
                <w:sz w:val="22"/>
                <w:szCs w:val="22"/>
              </w:rPr>
              <w:t>Justificación de la Tasa de Oportunidad</w:t>
            </w:r>
          </w:p>
        </w:tc>
        <w:tc>
          <w:tcPr>
            <w:tcW w:w="5807" w:type="dxa"/>
          </w:tcPr>
          <w:p w14:paraId="59D8A718" w14:textId="21030B0E" w:rsidR="001F6855" w:rsidRPr="00E868FE" w:rsidRDefault="00F71192" w:rsidP="00E868FE">
            <w:pPr>
              <w:pStyle w:val="Default"/>
              <w:jc w:val="both"/>
              <w:rPr>
                <w:b/>
                <w:bCs/>
                <w:color w:val="auto"/>
                <w:sz w:val="22"/>
                <w:szCs w:val="22"/>
              </w:rPr>
            </w:pPr>
            <w:r w:rsidRPr="00E868FE">
              <w:rPr>
                <w:b/>
                <w:bCs/>
                <w:color w:val="auto"/>
                <w:sz w:val="22"/>
                <w:szCs w:val="22"/>
              </w:rPr>
              <w:t>NA</w:t>
            </w:r>
          </w:p>
        </w:tc>
      </w:tr>
    </w:tbl>
    <w:p w14:paraId="72B8F89F" w14:textId="2397FFA1" w:rsidR="00CD422A" w:rsidRPr="00E868FE" w:rsidRDefault="00CD422A" w:rsidP="00E868FE">
      <w:pPr>
        <w:pStyle w:val="Ttulo1"/>
        <w:tabs>
          <w:tab w:val="left" w:pos="426"/>
        </w:tabs>
        <w:spacing w:before="0" w:line="240" w:lineRule="auto"/>
        <w:jc w:val="both"/>
        <w:rPr>
          <w:rFonts w:ascii="Arial" w:hAnsi="Arial" w:cs="Arial"/>
          <w:b/>
          <w:bCs/>
          <w:color w:val="auto"/>
          <w:sz w:val="22"/>
          <w:szCs w:val="22"/>
        </w:rPr>
      </w:pPr>
      <w:bookmarkStart w:id="49" w:name="_Toc60086945"/>
      <w:bookmarkStart w:id="50" w:name="_Toc60087047"/>
      <w:bookmarkStart w:id="51" w:name="_Toc60087222"/>
    </w:p>
    <w:p w14:paraId="6851E377" w14:textId="44887C3B" w:rsidR="000A287F" w:rsidRPr="00E868FE" w:rsidRDefault="000A287F" w:rsidP="00E868FE">
      <w:pPr>
        <w:pStyle w:val="Ttulo1"/>
        <w:numPr>
          <w:ilvl w:val="0"/>
          <w:numId w:val="1"/>
        </w:numPr>
        <w:tabs>
          <w:tab w:val="left" w:pos="426"/>
        </w:tabs>
        <w:spacing w:before="0" w:line="240" w:lineRule="auto"/>
        <w:ind w:left="0" w:firstLine="0"/>
        <w:jc w:val="both"/>
        <w:rPr>
          <w:rFonts w:ascii="Arial" w:hAnsi="Arial" w:cs="Arial"/>
          <w:b/>
          <w:bCs/>
          <w:color w:val="auto"/>
          <w:sz w:val="22"/>
          <w:szCs w:val="22"/>
        </w:rPr>
      </w:pPr>
      <w:bookmarkStart w:id="52" w:name="_Toc60086946"/>
      <w:bookmarkStart w:id="53" w:name="_Toc60087048"/>
      <w:bookmarkStart w:id="54" w:name="_Toc60087223"/>
      <w:bookmarkStart w:id="55" w:name="_Hlk44254145"/>
      <w:bookmarkEnd w:id="49"/>
      <w:bookmarkEnd w:id="50"/>
      <w:bookmarkEnd w:id="51"/>
      <w:r w:rsidRPr="00E868FE">
        <w:rPr>
          <w:rFonts w:ascii="Arial" w:hAnsi="Arial" w:cs="Arial"/>
          <w:b/>
          <w:bCs/>
          <w:color w:val="auto"/>
          <w:sz w:val="22"/>
          <w:szCs w:val="22"/>
        </w:rPr>
        <w:t xml:space="preserve">ESTUDIO AMBIENTAL </w:t>
      </w:r>
    </w:p>
    <w:p w14:paraId="6221F357" w14:textId="77777777" w:rsidR="003216A5" w:rsidRPr="00E868FE" w:rsidRDefault="003216A5" w:rsidP="00E868FE">
      <w:pPr>
        <w:spacing w:after="0" w:line="240" w:lineRule="auto"/>
        <w:jc w:val="both"/>
        <w:rPr>
          <w:rFonts w:ascii="Arial" w:hAnsi="Arial" w:cs="Arial"/>
        </w:rPr>
      </w:pPr>
    </w:p>
    <w:tbl>
      <w:tblPr>
        <w:tblStyle w:val="Tablaconcuadrcula"/>
        <w:tblW w:w="0" w:type="auto"/>
        <w:jc w:val="center"/>
        <w:tblLook w:val="04A0" w:firstRow="1" w:lastRow="0" w:firstColumn="1" w:lastColumn="0" w:noHBand="0" w:noVBand="1"/>
      </w:tblPr>
      <w:tblGrid>
        <w:gridCol w:w="4713"/>
        <w:gridCol w:w="2316"/>
        <w:gridCol w:w="2317"/>
      </w:tblGrid>
      <w:tr w:rsidR="00163BF1" w:rsidRPr="00E868FE" w14:paraId="5F946010" w14:textId="77777777" w:rsidTr="003216A5">
        <w:trPr>
          <w:jc w:val="center"/>
        </w:trPr>
        <w:tc>
          <w:tcPr>
            <w:tcW w:w="4713" w:type="dxa"/>
            <w:shd w:val="clear" w:color="auto" w:fill="BDD6EE" w:themeFill="accent1" w:themeFillTint="66"/>
          </w:tcPr>
          <w:p w14:paraId="31F300B2" w14:textId="49614A2C" w:rsidR="00B8493F" w:rsidRPr="00E868FE" w:rsidRDefault="00B8493F" w:rsidP="00E868FE">
            <w:pPr>
              <w:jc w:val="both"/>
              <w:rPr>
                <w:rFonts w:ascii="Arial" w:eastAsia="Calibri" w:hAnsi="Arial" w:cs="Arial"/>
                <w:b/>
                <w:lang w:val="es-ES_tradnl" w:eastAsia="es-ES_tradnl"/>
              </w:rPr>
            </w:pPr>
            <w:r w:rsidRPr="00E868FE">
              <w:rPr>
                <w:rFonts w:ascii="Arial" w:eastAsia="Calibri" w:hAnsi="Arial" w:cs="Arial"/>
                <w:b/>
                <w:lang w:val="es-ES_tradnl" w:eastAsia="es-ES_tradnl"/>
              </w:rPr>
              <w:t>TRAMITE AMBIENTAL</w:t>
            </w:r>
          </w:p>
        </w:tc>
        <w:tc>
          <w:tcPr>
            <w:tcW w:w="2316" w:type="dxa"/>
            <w:shd w:val="clear" w:color="auto" w:fill="BDD6EE" w:themeFill="accent1" w:themeFillTint="66"/>
          </w:tcPr>
          <w:p w14:paraId="526E6D54" w14:textId="404940E8" w:rsidR="00B8493F" w:rsidRPr="00E868FE" w:rsidRDefault="00B8493F" w:rsidP="00E868FE">
            <w:pPr>
              <w:jc w:val="both"/>
              <w:rPr>
                <w:rFonts w:ascii="Arial" w:eastAsia="Calibri" w:hAnsi="Arial" w:cs="Arial"/>
                <w:b/>
                <w:lang w:val="es-ES_tradnl" w:eastAsia="es-ES_tradnl"/>
              </w:rPr>
            </w:pPr>
            <w:r w:rsidRPr="00E868FE">
              <w:rPr>
                <w:rFonts w:ascii="Arial" w:eastAsia="Calibri" w:hAnsi="Arial" w:cs="Arial"/>
                <w:b/>
                <w:lang w:val="es-ES_tradnl" w:eastAsia="es-ES_tradnl"/>
              </w:rPr>
              <w:t>APLICA</w:t>
            </w:r>
          </w:p>
        </w:tc>
        <w:tc>
          <w:tcPr>
            <w:tcW w:w="2317" w:type="dxa"/>
            <w:shd w:val="clear" w:color="auto" w:fill="BDD6EE" w:themeFill="accent1" w:themeFillTint="66"/>
          </w:tcPr>
          <w:p w14:paraId="7164FFFC" w14:textId="394F62AC" w:rsidR="00B8493F" w:rsidRPr="00E868FE" w:rsidRDefault="00B8493F" w:rsidP="00E868FE">
            <w:pPr>
              <w:jc w:val="both"/>
              <w:rPr>
                <w:rFonts w:ascii="Arial" w:eastAsia="Calibri" w:hAnsi="Arial" w:cs="Arial"/>
                <w:b/>
                <w:lang w:val="es-ES_tradnl" w:eastAsia="es-ES_tradnl"/>
              </w:rPr>
            </w:pPr>
            <w:r w:rsidRPr="00E868FE">
              <w:rPr>
                <w:rFonts w:ascii="Arial" w:eastAsia="Calibri" w:hAnsi="Arial" w:cs="Arial"/>
                <w:b/>
                <w:lang w:val="es-ES_tradnl" w:eastAsia="es-ES_tradnl"/>
              </w:rPr>
              <w:t>NO APLICA</w:t>
            </w:r>
          </w:p>
        </w:tc>
      </w:tr>
      <w:tr w:rsidR="00163BF1" w:rsidRPr="00E868FE" w14:paraId="37619A22" w14:textId="77777777" w:rsidTr="003216A5">
        <w:trPr>
          <w:jc w:val="center"/>
        </w:trPr>
        <w:tc>
          <w:tcPr>
            <w:tcW w:w="4713" w:type="dxa"/>
            <w:shd w:val="clear" w:color="auto" w:fill="BDD6EE" w:themeFill="accent1" w:themeFillTint="66"/>
          </w:tcPr>
          <w:p w14:paraId="5A3638E7" w14:textId="1B4DA2AE" w:rsidR="00B8493F" w:rsidRPr="00E868FE" w:rsidRDefault="00B8493F" w:rsidP="00E868FE">
            <w:pPr>
              <w:jc w:val="both"/>
              <w:rPr>
                <w:rFonts w:ascii="Arial" w:hAnsi="Arial" w:cs="Arial"/>
                <w:bCs/>
              </w:rPr>
            </w:pPr>
            <w:r w:rsidRPr="00E868FE">
              <w:rPr>
                <w:rFonts w:ascii="Arial" w:hAnsi="Arial" w:cs="Arial"/>
                <w:bCs/>
              </w:rPr>
              <w:t>LICENCIA AMBIENTAL</w:t>
            </w:r>
          </w:p>
        </w:tc>
        <w:tc>
          <w:tcPr>
            <w:tcW w:w="2316" w:type="dxa"/>
          </w:tcPr>
          <w:p w14:paraId="6D31CFC1" w14:textId="77777777" w:rsidR="00B8493F" w:rsidRPr="00E868FE" w:rsidRDefault="00B8493F" w:rsidP="00E868FE">
            <w:pPr>
              <w:jc w:val="both"/>
              <w:rPr>
                <w:rFonts w:ascii="Arial" w:hAnsi="Arial" w:cs="Arial"/>
              </w:rPr>
            </w:pPr>
          </w:p>
        </w:tc>
        <w:tc>
          <w:tcPr>
            <w:tcW w:w="2317" w:type="dxa"/>
          </w:tcPr>
          <w:p w14:paraId="2AFC1726" w14:textId="6C772B66" w:rsidR="00B8493F" w:rsidRPr="00E868FE" w:rsidRDefault="00A16D52" w:rsidP="00E868FE">
            <w:pPr>
              <w:jc w:val="both"/>
              <w:rPr>
                <w:rFonts w:ascii="Arial" w:hAnsi="Arial" w:cs="Arial"/>
              </w:rPr>
            </w:pPr>
            <w:r w:rsidRPr="00E868FE">
              <w:rPr>
                <w:rFonts w:ascii="Arial" w:hAnsi="Arial" w:cs="Arial"/>
              </w:rPr>
              <w:t>X</w:t>
            </w:r>
          </w:p>
        </w:tc>
      </w:tr>
      <w:tr w:rsidR="00163BF1" w:rsidRPr="00E868FE" w14:paraId="641A3A94" w14:textId="77777777" w:rsidTr="003216A5">
        <w:trPr>
          <w:jc w:val="center"/>
        </w:trPr>
        <w:tc>
          <w:tcPr>
            <w:tcW w:w="4713" w:type="dxa"/>
            <w:shd w:val="clear" w:color="auto" w:fill="BDD6EE" w:themeFill="accent1" w:themeFillTint="66"/>
          </w:tcPr>
          <w:p w14:paraId="1347ABDD" w14:textId="4F514A18" w:rsidR="00B8493F" w:rsidRPr="00E868FE" w:rsidRDefault="00B8493F" w:rsidP="00E868FE">
            <w:pPr>
              <w:jc w:val="both"/>
              <w:rPr>
                <w:rFonts w:ascii="Arial" w:hAnsi="Arial" w:cs="Arial"/>
                <w:bCs/>
              </w:rPr>
            </w:pPr>
            <w:r w:rsidRPr="00E868FE">
              <w:rPr>
                <w:rFonts w:ascii="Arial" w:hAnsi="Arial" w:cs="Arial"/>
                <w:bCs/>
              </w:rPr>
              <w:t>DIAGNOSTICO AMBIENTAL</w:t>
            </w:r>
          </w:p>
        </w:tc>
        <w:tc>
          <w:tcPr>
            <w:tcW w:w="2316" w:type="dxa"/>
          </w:tcPr>
          <w:p w14:paraId="3F9903A5" w14:textId="77777777" w:rsidR="00B8493F" w:rsidRPr="00E868FE" w:rsidRDefault="00B8493F" w:rsidP="00E868FE">
            <w:pPr>
              <w:jc w:val="both"/>
              <w:rPr>
                <w:rFonts w:ascii="Arial" w:hAnsi="Arial" w:cs="Arial"/>
              </w:rPr>
            </w:pPr>
          </w:p>
        </w:tc>
        <w:tc>
          <w:tcPr>
            <w:tcW w:w="2317" w:type="dxa"/>
          </w:tcPr>
          <w:p w14:paraId="6C2D99EB" w14:textId="32C8D154" w:rsidR="00B8493F" w:rsidRPr="00E868FE" w:rsidRDefault="00A16D52" w:rsidP="00E868FE">
            <w:pPr>
              <w:jc w:val="both"/>
              <w:rPr>
                <w:rFonts w:ascii="Arial" w:hAnsi="Arial" w:cs="Arial"/>
              </w:rPr>
            </w:pPr>
            <w:r w:rsidRPr="00E868FE">
              <w:rPr>
                <w:rFonts w:ascii="Arial" w:hAnsi="Arial" w:cs="Arial"/>
              </w:rPr>
              <w:t>X</w:t>
            </w:r>
          </w:p>
        </w:tc>
      </w:tr>
      <w:tr w:rsidR="00163BF1" w:rsidRPr="00E868FE" w14:paraId="5AEE4F23" w14:textId="77777777" w:rsidTr="003216A5">
        <w:trPr>
          <w:jc w:val="center"/>
        </w:trPr>
        <w:tc>
          <w:tcPr>
            <w:tcW w:w="4713" w:type="dxa"/>
            <w:shd w:val="clear" w:color="auto" w:fill="BDD6EE" w:themeFill="accent1" w:themeFillTint="66"/>
          </w:tcPr>
          <w:p w14:paraId="254DE430" w14:textId="551FEB9C" w:rsidR="00B8493F" w:rsidRPr="00E868FE" w:rsidRDefault="00B8493F" w:rsidP="00E868FE">
            <w:pPr>
              <w:jc w:val="both"/>
              <w:rPr>
                <w:rFonts w:ascii="Arial" w:hAnsi="Arial" w:cs="Arial"/>
                <w:bCs/>
              </w:rPr>
            </w:pPr>
            <w:r w:rsidRPr="00E868FE">
              <w:rPr>
                <w:rFonts w:ascii="Arial" w:hAnsi="Arial" w:cs="Arial"/>
                <w:bCs/>
              </w:rPr>
              <w:t>PLAN DE MANEJO AMBIENTAL</w:t>
            </w:r>
          </w:p>
        </w:tc>
        <w:tc>
          <w:tcPr>
            <w:tcW w:w="2316" w:type="dxa"/>
          </w:tcPr>
          <w:p w14:paraId="3837D324" w14:textId="77777777" w:rsidR="00B8493F" w:rsidRPr="00E868FE" w:rsidRDefault="00B8493F" w:rsidP="00E868FE">
            <w:pPr>
              <w:jc w:val="both"/>
              <w:rPr>
                <w:rFonts w:ascii="Arial" w:hAnsi="Arial" w:cs="Arial"/>
              </w:rPr>
            </w:pPr>
          </w:p>
        </w:tc>
        <w:tc>
          <w:tcPr>
            <w:tcW w:w="2317" w:type="dxa"/>
          </w:tcPr>
          <w:p w14:paraId="50ABCD6A" w14:textId="5D13654C" w:rsidR="00B8493F" w:rsidRPr="00E868FE" w:rsidRDefault="00A16D52" w:rsidP="00E868FE">
            <w:pPr>
              <w:jc w:val="both"/>
              <w:rPr>
                <w:rFonts w:ascii="Arial" w:hAnsi="Arial" w:cs="Arial"/>
              </w:rPr>
            </w:pPr>
            <w:r w:rsidRPr="00E868FE">
              <w:rPr>
                <w:rFonts w:ascii="Arial" w:hAnsi="Arial" w:cs="Arial"/>
              </w:rPr>
              <w:t>X</w:t>
            </w:r>
          </w:p>
        </w:tc>
      </w:tr>
      <w:tr w:rsidR="00163BF1" w:rsidRPr="00E868FE" w14:paraId="3FE2A7A3" w14:textId="77777777" w:rsidTr="003216A5">
        <w:trPr>
          <w:jc w:val="center"/>
        </w:trPr>
        <w:tc>
          <w:tcPr>
            <w:tcW w:w="4713" w:type="dxa"/>
            <w:shd w:val="clear" w:color="auto" w:fill="BDD6EE" w:themeFill="accent1" w:themeFillTint="66"/>
          </w:tcPr>
          <w:p w14:paraId="41B6A52B" w14:textId="3BEC5975" w:rsidR="00B8493F" w:rsidRPr="00E868FE" w:rsidRDefault="00B8493F" w:rsidP="00E868FE">
            <w:pPr>
              <w:jc w:val="both"/>
              <w:rPr>
                <w:rFonts w:ascii="Arial" w:hAnsi="Arial" w:cs="Arial"/>
                <w:bCs/>
              </w:rPr>
            </w:pPr>
            <w:r w:rsidRPr="00E868FE">
              <w:rPr>
                <w:rFonts w:ascii="Arial" w:hAnsi="Arial" w:cs="Arial"/>
                <w:bCs/>
              </w:rPr>
              <w:t xml:space="preserve">OTROS PERMISOS AMBIENTALES </w:t>
            </w:r>
          </w:p>
        </w:tc>
        <w:tc>
          <w:tcPr>
            <w:tcW w:w="2316" w:type="dxa"/>
          </w:tcPr>
          <w:p w14:paraId="16EB2FCD" w14:textId="77777777" w:rsidR="00B8493F" w:rsidRPr="00E868FE" w:rsidRDefault="00B8493F" w:rsidP="00E868FE">
            <w:pPr>
              <w:jc w:val="both"/>
              <w:rPr>
                <w:rFonts w:ascii="Arial" w:hAnsi="Arial" w:cs="Arial"/>
              </w:rPr>
            </w:pPr>
          </w:p>
        </w:tc>
        <w:tc>
          <w:tcPr>
            <w:tcW w:w="2317" w:type="dxa"/>
          </w:tcPr>
          <w:p w14:paraId="57958265" w14:textId="4C21F005" w:rsidR="00B8493F" w:rsidRPr="00E868FE" w:rsidRDefault="00A16D52" w:rsidP="00E868FE">
            <w:pPr>
              <w:jc w:val="both"/>
              <w:rPr>
                <w:rFonts w:ascii="Arial" w:hAnsi="Arial" w:cs="Arial"/>
              </w:rPr>
            </w:pPr>
            <w:r w:rsidRPr="00E868FE">
              <w:rPr>
                <w:rFonts w:ascii="Arial" w:hAnsi="Arial" w:cs="Arial"/>
              </w:rPr>
              <w:t>X</w:t>
            </w:r>
          </w:p>
        </w:tc>
      </w:tr>
    </w:tbl>
    <w:p w14:paraId="07A0C02C" w14:textId="3556F0FC" w:rsidR="000A287F" w:rsidRPr="00E868FE" w:rsidRDefault="30A0646C" w:rsidP="00E868FE">
      <w:pPr>
        <w:spacing w:after="0" w:line="240" w:lineRule="auto"/>
        <w:jc w:val="both"/>
        <w:rPr>
          <w:rFonts w:ascii="Arial" w:hAnsi="Arial" w:cs="Arial"/>
          <w:i/>
          <w:iCs/>
        </w:rPr>
      </w:pPr>
      <w:r w:rsidRPr="00E868FE">
        <w:rPr>
          <w:rFonts w:ascii="Arial" w:hAnsi="Arial" w:cs="Arial"/>
          <w:i/>
          <w:iCs/>
        </w:rPr>
        <w:t>Nota: Registrar que otros permisos ambientales le aplican al proyecto</w:t>
      </w:r>
    </w:p>
    <w:p w14:paraId="6367C2E5" w14:textId="77777777" w:rsidR="00A16638" w:rsidRPr="00E868FE" w:rsidRDefault="00A16638" w:rsidP="00E868FE">
      <w:pPr>
        <w:spacing w:after="0" w:line="240" w:lineRule="auto"/>
        <w:jc w:val="both"/>
        <w:rPr>
          <w:rFonts w:ascii="Arial" w:hAnsi="Arial" w:cs="Arial"/>
          <w:i/>
          <w:iCs/>
        </w:rPr>
      </w:pPr>
    </w:p>
    <w:p w14:paraId="5ED2D4F2" w14:textId="3C7F42FE" w:rsidR="0023592E" w:rsidRPr="00E868FE" w:rsidRDefault="0023592E" w:rsidP="00E868FE">
      <w:pPr>
        <w:pStyle w:val="Ttulo1"/>
        <w:numPr>
          <w:ilvl w:val="0"/>
          <w:numId w:val="1"/>
        </w:numPr>
        <w:tabs>
          <w:tab w:val="left" w:pos="426"/>
        </w:tabs>
        <w:spacing w:before="0" w:line="240" w:lineRule="auto"/>
        <w:ind w:left="0" w:firstLine="0"/>
        <w:jc w:val="both"/>
        <w:rPr>
          <w:rFonts w:ascii="Arial" w:hAnsi="Arial" w:cs="Arial"/>
          <w:b/>
          <w:bCs/>
          <w:color w:val="auto"/>
          <w:sz w:val="22"/>
          <w:szCs w:val="22"/>
        </w:rPr>
      </w:pPr>
      <w:r w:rsidRPr="00E868FE">
        <w:rPr>
          <w:rFonts w:ascii="Arial" w:hAnsi="Arial" w:cs="Arial"/>
          <w:b/>
          <w:bCs/>
          <w:color w:val="auto"/>
          <w:sz w:val="22"/>
          <w:szCs w:val="22"/>
        </w:rPr>
        <w:t>IMPACTO SOCIAL Y AMBIENTAL</w:t>
      </w:r>
      <w:bookmarkEnd w:id="52"/>
      <w:bookmarkEnd w:id="53"/>
      <w:bookmarkEnd w:id="54"/>
    </w:p>
    <w:p w14:paraId="6E5346CE" w14:textId="7147BAFA" w:rsidR="00081F64" w:rsidRPr="00E868FE" w:rsidRDefault="00081F64" w:rsidP="00E868FE">
      <w:pPr>
        <w:pStyle w:val="Sinespaciado"/>
        <w:jc w:val="both"/>
        <w:rPr>
          <w:rFonts w:ascii="Arial" w:hAnsi="Arial" w:cs="Arial"/>
          <w:highlight w:val="cyan"/>
        </w:rPr>
      </w:pPr>
    </w:p>
    <w:p w14:paraId="063EFD10" w14:textId="2D6BFD49" w:rsidR="0023592E" w:rsidRPr="00E868FE" w:rsidRDefault="0023592E" w:rsidP="00E868FE">
      <w:pPr>
        <w:pStyle w:val="Ttulo2"/>
        <w:numPr>
          <w:ilvl w:val="1"/>
          <w:numId w:val="1"/>
        </w:numPr>
        <w:tabs>
          <w:tab w:val="left" w:pos="567"/>
          <w:tab w:val="left" w:pos="851"/>
        </w:tabs>
        <w:spacing w:before="0" w:line="240" w:lineRule="auto"/>
        <w:ind w:left="0" w:firstLine="0"/>
        <w:jc w:val="both"/>
        <w:rPr>
          <w:rFonts w:ascii="Arial" w:hAnsi="Arial" w:cs="Arial"/>
          <w:b/>
          <w:color w:val="auto"/>
          <w:sz w:val="22"/>
          <w:szCs w:val="22"/>
        </w:rPr>
      </w:pPr>
      <w:bookmarkStart w:id="56" w:name="_Toc60086947"/>
      <w:bookmarkStart w:id="57" w:name="_Toc60087049"/>
      <w:bookmarkStart w:id="58" w:name="_Toc60087224"/>
      <w:r w:rsidRPr="00E868FE">
        <w:rPr>
          <w:rFonts w:ascii="Arial" w:hAnsi="Arial" w:cs="Arial"/>
          <w:b/>
          <w:color w:val="auto"/>
          <w:sz w:val="22"/>
          <w:szCs w:val="22"/>
        </w:rPr>
        <w:lastRenderedPageBreak/>
        <w:t>Impactos positivos y negativos sociales:</w:t>
      </w:r>
      <w:bookmarkEnd w:id="56"/>
      <w:bookmarkEnd w:id="57"/>
      <w:bookmarkEnd w:id="58"/>
    </w:p>
    <w:p w14:paraId="4770B43B" w14:textId="77777777" w:rsidR="000B50A9" w:rsidRPr="00E868FE" w:rsidRDefault="000B50A9" w:rsidP="00E868FE">
      <w:pPr>
        <w:spacing w:after="0" w:line="240" w:lineRule="auto"/>
        <w:jc w:val="both"/>
        <w:rPr>
          <w:rFonts w:ascii="Arial" w:hAnsi="Arial" w:cs="Arial"/>
        </w:rPr>
      </w:pPr>
    </w:p>
    <w:p w14:paraId="2670B390" w14:textId="339227C7" w:rsidR="00824008" w:rsidRPr="00E868FE" w:rsidRDefault="00824008" w:rsidP="00E868FE">
      <w:pPr>
        <w:spacing w:after="0" w:line="240" w:lineRule="auto"/>
        <w:jc w:val="both"/>
        <w:rPr>
          <w:rFonts w:ascii="Arial" w:hAnsi="Arial" w:cs="Arial"/>
          <w:b/>
          <w:bCs/>
          <w:i/>
          <w:iCs/>
          <w:u w:val="single"/>
        </w:rPr>
      </w:pPr>
      <w:r w:rsidRPr="00E868FE">
        <w:rPr>
          <w:rFonts w:ascii="Arial" w:hAnsi="Arial" w:cs="Arial"/>
          <w:b/>
          <w:bCs/>
          <w:i/>
          <w:iCs/>
          <w:u w:val="single"/>
        </w:rPr>
        <w:t>Impactos Positivos</w:t>
      </w:r>
    </w:p>
    <w:p w14:paraId="090CC0CF" w14:textId="77777777" w:rsidR="00934176" w:rsidRPr="00E868FE" w:rsidRDefault="00934176" w:rsidP="00E868FE">
      <w:pPr>
        <w:spacing w:after="0" w:line="240" w:lineRule="auto"/>
        <w:jc w:val="both"/>
        <w:rPr>
          <w:rFonts w:ascii="Arial" w:hAnsi="Arial" w:cs="Arial"/>
          <w:b/>
          <w:bCs/>
          <w:i/>
          <w:iCs/>
          <w:u w:val="single"/>
        </w:rPr>
      </w:pPr>
    </w:p>
    <w:p w14:paraId="110AD3F0" w14:textId="453950E3" w:rsidR="00A16D52" w:rsidRPr="00E868FE" w:rsidRDefault="000B50A9" w:rsidP="00E868FE">
      <w:pPr>
        <w:pStyle w:val="Prrafodelista"/>
        <w:numPr>
          <w:ilvl w:val="0"/>
          <w:numId w:val="10"/>
        </w:numPr>
        <w:spacing w:after="0" w:line="240" w:lineRule="auto"/>
        <w:ind w:left="0" w:firstLine="0"/>
        <w:jc w:val="both"/>
        <w:rPr>
          <w:rFonts w:ascii="Arial" w:hAnsi="Arial" w:cs="Arial"/>
        </w:rPr>
      </w:pPr>
      <w:r w:rsidRPr="00E868FE">
        <w:rPr>
          <w:rFonts w:ascii="Arial" w:hAnsi="Arial" w:cs="Arial"/>
        </w:rPr>
        <w:t>Apropiación y sostenibilidad de los proyectos, a partir de u</w:t>
      </w:r>
      <w:r w:rsidR="00A16D52" w:rsidRPr="00E868FE">
        <w:rPr>
          <w:rFonts w:ascii="Arial" w:hAnsi="Arial" w:cs="Arial"/>
        </w:rPr>
        <w:t xml:space="preserve">n modelo de gobernanza </w:t>
      </w:r>
      <w:r w:rsidRPr="00E868FE">
        <w:rPr>
          <w:rFonts w:ascii="Arial" w:hAnsi="Arial" w:cs="Arial"/>
        </w:rPr>
        <w:t xml:space="preserve">donde participen </w:t>
      </w:r>
      <w:r w:rsidR="00A16D52" w:rsidRPr="00E868FE">
        <w:rPr>
          <w:rFonts w:ascii="Arial" w:hAnsi="Arial" w:cs="Arial"/>
        </w:rPr>
        <w:t xml:space="preserve">actores sociales </w:t>
      </w:r>
      <w:r w:rsidRPr="00E868FE">
        <w:rPr>
          <w:rFonts w:ascii="Arial" w:hAnsi="Arial" w:cs="Arial"/>
        </w:rPr>
        <w:t xml:space="preserve">estratégicos </w:t>
      </w:r>
      <w:r w:rsidR="00A16D52" w:rsidRPr="00E868FE">
        <w:rPr>
          <w:rFonts w:ascii="Arial" w:hAnsi="Arial" w:cs="Arial"/>
        </w:rPr>
        <w:t>e institucionales presentes en el territorio.</w:t>
      </w:r>
    </w:p>
    <w:p w14:paraId="269DC240" w14:textId="4E3AEBE1" w:rsidR="00934176" w:rsidRPr="00E868FE" w:rsidRDefault="00934176" w:rsidP="00E868FE">
      <w:pPr>
        <w:pStyle w:val="Prrafodelista"/>
        <w:numPr>
          <w:ilvl w:val="0"/>
          <w:numId w:val="10"/>
        </w:numPr>
        <w:spacing w:after="0" w:line="240" w:lineRule="auto"/>
        <w:ind w:left="0" w:firstLine="0"/>
        <w:jc w:val="both"/>
        <w:rPr>
          <w:rFonts w:ascii="Arial" w:hAnsi="Arial" w:cs="Arial"/>
        </w:rPr>
      </w:pPr>
      <w:r w:rsidRPr="00E868FE">
        <w:rPr>
          <w:rFonts w:ascii="Arial" w:hAnsi="Arial" w:cs="Arial"/>
        </w:rPr>
        <w:t xml:space="preserve">Oportunidades de negocio y empleo a partir modelos de economía circular </w:t>
      </w:r>
    </w:p>
    <w:p w14:paraId="01079278" w14:textId="3C9DB9D6" w:rsidR="00CD422A" w:rsidRPr="00E868FE" w:rsidRDefault="0058595B" w:rsidP="00E868FE">
      <w:pPr>
        <w:pStyle w:val="Prrafodelista"/>
        <w:numPr>
          <w:ilvl w:val="0"/>
          <w:numId w:val="10"/>
        </w:numPr>
        <w:spacing w:after="0" w:line="240" w:lineRule="auto"/>
        <w:ind w:left="0" w:firstLine="0"/>
        <w:jc w:val="both"/>
        <w:rPr>
          <w:rFonts w:ascii="Arial" w:hAnsi="Arial" w:cs="Arial"/>
        </w:rPr>
      </w:pPr>
      <w:r w:rsidRPr="00E868FE">
        <w:rPr>
          <w:rFonts w:ascii="Arial" w:hAnsi="Arial" w:cs="Arial"/>
        </w:rPr>
        <w:t>Fomento de la economía local a partir de la recuperación y valorización de residuos</w:t>
      </w:r>
      <w:r w:rsidR="008A1BA1" w:rsidRPr="00E868FE">
        <w:rPr>
          <w:rFonts w:ascii="Arial" w:hAnsi="Arial" w:cs="Arial"/>
        </w:rPr>
        <w:t>.</w:t>
      </w:r>
    </w:p>
    <w:p w14:paraId="09EF0E14" w14:textId="77777777" w:rsidR="008A1BA1" w:rsidRPr="00E868FE" w:rsidRDefault="008A1BA1" w:rsidP="00E868FE">
      <w:pPr>
        <w:spacing w:after="0" w:line="240" w:lineRule="auto"/>
        <w:jc w:val="both"/>
        <w:rPr>
          <w:rFonts w:ascii="Arial" w:hAnsi="Arial" w:cs="Arial"/>
        </w:rPr>
      </w:pPr>
    </w:p>
    <w:p w14:paraId="01E88E69" w14:textId="77777777" w:rsidR="00824008" w:rsidRPr="00E868FE" w:rsidRDefault="00824008" w:rsidP="00E868FE">
      <w:pPr>
        <w:spacing w:after="0" w:line="240" w:lineRule="auto"/>
        <w:jc w:val="both"/>
        <w:rPr>
          <w:rFonts w:ascii="Arial" w:hAnsi="Arial" w:cs="Arial"/>
          <w:b/>
          <w:bCs/>
          <w:i/>
          <w:iCs/>
          <w:u w:val="single"/>
        </w:rPr>
      </w:pPr>
      <w:r w:rsidRPr="00E868FE">
        <w:rPr>
          <w:rFonts w:ascii="Arial" w:hAnsi="Arial" w:cs="Arial"/>
          <w:b/>
          <w:bCs/>
          <w:i/>
          <w:iCs/>
          <w:u w:val="single"/>
        </w:rPr>
        <w:t xml:space="preserve">Impactos Negativos </w:t>
      </w:r>
    </w:p>
    <w:p w14:paraId="397EF2B4" w14:textId="538A1DF9" w:rsidR="0023592E" w:rsidRPr="00E868FE" w:rsidRDefault="0023592E" w:rsidP="00E868FE">
      <w:pPr>
        <w:pStyle w:val="Sinespaciado"/>
        <w:jc w:val="both"/>
        <w:rPr>
          <w:rFonts w:ascii="Arial" w:hAnsi="Arial" w:cs="Arial"/>
          <w:b/>
          <w:bCs/>
        </w:rPr>
      </w:pPr>
    </w:p>
    <w:p w14:paraId="74ACAEA6" w14:textId="435DCE67" w:rsidR="00A16D52" w:rsidRPr="00E868FE" w:rsidRDefault="000251E0" w:rsidP="00E868FE">
      <w:pPr>
        <w:pStyle w:val="Prrafodelista"/>
        <w:numPr>
          <w:ilvl w:val="0"/>
          <w:numId w:val="11"/>
        </w:numPr>
        <w:spacing w:after="0" w:line="240" w:lineRule="auto"/>
        <w:ind w:left="0" w:firstLine="0"/>
        <w:jc w:val="both"/>
        <w:rPr>
          <w:rFonts w:ascii="Arial" w:hAnsi="Arial" w:cs="Arial"/>
          <w:b/>
          <w:bCs/>
        </w:rPr>
      </w:pPr>
      <w:r w:rsidRPr="00E868FE">
        <w:rPr>
          <w:rFonts w:ascii="Arial" w:hAnsi="Arial" w:cs="Arial"/>
        </w:rPr>
        <w:t>Dependencia del acompañamiento institucional para la c</w:t>
      </w:r>
      <w:r w:rsidR="000B50A9" w:rsidRPr="00E868FE">
        <w:rPr>
          <w:rFonts w:ascii="Arial" w:hAnsi="Arial" w:cs="Arial"/>
        </w:rPr>
        <w:t xml:space="preserve">ontinuidad de procesos </w:t>
      </w:r>
      <w:r w:rsidRPr="00E868FE">
        <w:rPr>
          <w:rFonts w:ascii="Arial" w:hAnsi="Arial" w:cs="Arial"/>
        </w:rPr>
        <w:t xml:space="preserve">implementados. </w:t>
      </w:r>
      <w:r w:rsidR="000B50A9" w:rsidRPr="00E868FE">
        <w:rPr>
          <w:rFonts w:ascii="Arial" w:hAnsi="Arial" w:cs="Arial"/>
        </w:rPr>
        <w:t xml:space="preserve"> </w:t>
      </w:r>
    </w:p>
    <w:p w14:paraId="26609506" w14:textId="77777777" w:rsidR="00A16D52" w:rsidRPr="00E868FE" w:rsidRDefault="00A16D52" w:rsidP="00E868FE">
      <w:pPr>
        <w:pStyle w:val="Sinespaciado"/>
        <w:jc w:val="both"/>
        <w:rPr>
          <w:rFonts w:ascii="Arial" w:hAnsi="Arial" w:cs="Arial"/>
          <w:b/>
          <w:bCs/>
        </w:rPr>
      </w:pPr>
    </w:p>
    <w:p w14:paraId="1E2E860C" w14:textId="1E74B7B7" w:rsidR="0023592E" w:rsidRPr="00E868FE" w:rsidRDefault="0023592E" w:rsidP="00E868FE">
      <w:pPr>
        <w:pStyle w:val="Ttulo2"/>
        <w:numPr>
          <w:ilvl w:val="1"/>
          <w:numId w:val="1"/>
        </w:numPr>
        <w:tabs>
          <w:tab w:val="left" w:pos="567"/>
          <w:tab w:val="left" w:pos="851"/>
        </w:tabs>
        <w:spacing w:before="0" w:line="240" w:lineRule="auto"/>
        <w:ind w:left="0" w:firstLine="0"/>
        <w:jc w:val="both"/>
        <w:rPr>
          <w:rFonts w:ascii="Arial" w:hAnsi="Arial" w:cs="Arial"/>
          <w:b/>
          <w:color w:val="auto"/>
          <w:sz w:val="22"/>
          <w:szCs w:val="22"/>
        </w:rPr>
      </w:pPr>
      <w:bookmarkStart w:id="59" w:name="_Toc60086948"/>
      <w:bookmarkStart w:id="60" w:name="_Toc60087050"/>
      <w:bookmarkStart w:id="61" w:name="_Toc60087225"/>
      <w:r w:rsidRPr="00E868FE">
        <w:rPr>
          <w:rFonts w:ascii="Arial" w:hAnsi="Arial" w:cs="Arial"/>
          <w:b/>
          <w:color w:val="auto"/>
          <w:sz w:val="22"/>
          <w:szCs w:val="22"/>
        </w:rPr>
        <w:t>Impactos positivos y negativos ambientales:</w:t>
      </w:r>
      <w:bookmarkEnd w:id="59"/>
      <w:bookmarkEnd w:id="60"/>
      <w:bookmarkEnd w:id="61"/>
    </w:p>
    <w:p w14:paraId="7C6A3A30" w14:textId="77777777" w:rsidR="000A287F" w:rsidRPr="00E868FE" w:rsidRDefault="000A287F" w:rsidP="00E868FE">
      <w:pPr>
        <w:spacing w:after="0" w:line="240" w:lineRule="auto"/>
        <w:jc w:val="both"/>
        <w:rPr>
          <w:rFonts w:ascii="Arial" w:hAnsi="Arial" w:cs="Arial"/>
        </w:rPr>
      </w:pPr>
    </w:p>
    <w:p w14:paraId="11A9CB9E" w14:textId="143AABE1" w:rsidR="00824008" w:rsidRPr="00E868FE" w:rsidRDefault="00824008" w:rsidP="00E868FE">
      <w:pPr>
        <w:spacing w:after="0" w:line="240" w:lineRule="auto"/>
        <w:jc w:val="both"/>
        <w:rPr>
          <w:rFonts w:ascii="Arial" w:hAnsi="Arial" w:cs="Arial"/>
          <w:b/>
          <w:bCs/>
          <w:i/>
          <w:iCs/>
          <w:u w:val="single"/>
        </w:rPr>
      </w:pPr>
      <w:r w:rsidRPr="00E868FE">
        <w:rPr>
          <w:rFonts w:ascii="Arial" w:hAnsi="Arial" w:cs="Arial"/>
          <w:b/>
          <w:bCs/>
          <w:i/>
          <w:iCs/>
          <w:u w:val="single"/>
        </w:rPr>
        <w:t>Impactos Positivos</w:t>
      </w:r>
    </w:p>
    <w:p w14:paraId="6CA0E7B2" w14:textId="45505600" w:rsidR="000251E0" w:rsidRPr="00E868FE" w:rsidRDefault="000251E0" w:rsidP="00E868FE">
      <w:pPr>
        <w:pStyle w:val="Prrafodelista"/>
        <w:numPr>
          <w:ilvl w:val="0"/>
          <w:numId w:val="10"/>
        </w:numPr>
        <w:spacing w:after="0" w:line="240" w:lineRule="auto"/>
        <w:ind w:left="0" w:firstLine="0"/>
        <w:jc w:val="both"/>
        <w:rPr>
          <w:rFonts w:ascii="Arial" w:hAnsi="Arial" w:cs="Arial"/>
        </w:rPr>
      </w:pPr>
      <w:r w:rsidRPr="00E868FE">
        <w:rPr>
          <w:rFonts w:ascii="Arial" w:hAnsi="Arial" w:cs="Arial"/>
        </w:rPr>
        <w:t xml:space="preserve">Implementación de los proyectos de economía circular con sector productivo </w:t>
      </w:r>
      <w:r w:rsidR="00A2522A" w:rsidRPr="00E868FE">
        <w:rPr>
          <w:rFonts w:ascii="Arial" w:hAnsi="Arial" w:cs="Arial"/>
        </w:rPr>
        <w:t xml:space="preserve">en los entornos sostenibles </w:t>
      </w:r>
      <w:r w:rsidRPr="00E868FE">
        <w:rPr>
          <w:rFonts w:ascii="Arial" w:hAnsi="Arial" w:cs="Arial"/>
        </w:rPr>
        <w:t xml:space="preserve">priorizados </w:t>
      </w:r>
    </w:p>
    <w:p w14:paraId="613CB395" w14:textId="3078BADA" w:rsidR="00051875" w:rsidRPr="00E868FE" w:rsidRDefault="000251E0" w:rsidP="00E868FE">
      <w:pPr>
        <w:pStyle w:val="Prrafodelista"/>
        <w:numPr>
          <w:ilvl w:val="0"/>
          <w:numId w:val="10"/>
        </w:numPr>
        <w:spacing w:after="0" w:line="240" w:lineRule="auto"/>
        <w:ind w:left="0" w:firstLine="0"/>
        <w:jc w:val="both"/>
        <w:rPr>
          <w:rFonts w:ascii="Arial" w:hAnsi="Arial" w:cs="Arial"/>
        </w:rPr>
      </w:pPr>
      <w:r w:rsidRPr="00E868FE">
        <w:rPr>
          <w:rFonts w:ascii="Arial" w:hAnsi="Arial" w:cs="Arial"/>
        </w:rPr>
        <w:t>Implementación de proyectos asociados con modelos de negocios sostenibles y demostraciones de método con criterios de economía</w:t>
      </w:r>
      <w:r w:rsidR="00051875" w:rsidRPr="00E868FE">
        <w:rPr>
          <w:rFonts w:ascii="Arial" w:hAnsi="Arial" w:cs="Arial"/>
        </w:rPr>
        <w:t>.</w:t>
      </w:r>
      <w:r w:rsidRPr="00E868FE">
        <w:rPr>
          <w:rFonts w:ascii="Arial" w:hAnsi="Arial" w:cs="Arial"/>
        </w:rPr>
        <w:t xml:space="preserve"> </w:t>
      </w:r>
    </w:p>
    <w:p w14:paraId="4E6DAD44" w14:textId="77777777" w:rsidR="000251E0" w:rsidRPr="00E868FE" w:rsidRDefault="000251E0" w:rsidP="00E868FE">
      <w:pPr>
        <w:pStyle w:val="Prrafodelista"/>
        <w:spacing w:after="0" w:line="240" w:lineRule="auto"/>
        <w:ind w:left="0"/>
        <w:jc w:val="both"/>
        <w:rPr>
          <w:rFonts w:ascii="Arial" w:hAnsi="Arial" w:cs="Arial"/>
        </w:rPr>
      </w:pPr>
    </w:p>
    <w:p w14:paraId="0E559BCF" w14:textId="639C5D5D" w:rsidR="745A2FDC" w:rsidRPr="00E868FE" w:rsidRDefault="00824008" w:rsidP="00E868FE">
      <w:pPr>
        <w:spacing w:after="0" w:line="240" w:lineRule="auto"/>
        <w:jc w:val="both"/>
        <w:rPr>
          <w:rFonts w:ascii="Arial" w:hAnsi="Arial" w:cs="Arial"/>
          <w:b/>
          <w:bCs/>
          <w:i/>
          <w:iCs/>
          <w:u w:val="single"/>
        </w:rPr>
      </w:pPr>
      <w:r w:rsidRPr="00E868FE">
        <w:rPr>
          <w:rFonts w:ascii="Arial" w:hAnsi="Arial" w:cs="Arial"/>
          <w:b/>
          <w:bCs/>
          <w:i/>
          <w:iCs/>
          <w:u w:val="single"/>
        </w:rPr>
        <w:t xml:space="preserve">Impactos Negativos </w:t>
      </w:r>
    </w:p>
    <w:p w14:paraId="5EBB0067" w14:textId="77777777" w:rsidR="000251E0" w:rsidRPr="00E868FE" w:rsidRDefault="000251E0" w:rsidP="00E868FE">
      <w:pPr>
        <w:pStyle w:val="Prrafodelista"/>
        <w:numPr>
          <w:ilvl w:val="0"/>
          <w:numId w:val="11"/>
        </w:numPr>
        <w:spacing w:after="0" w:line="240" w:lineRule="auto"/>
        <w:ind w:left="0" w:firstLine="0"/>
        <w:jc w:val="both"/>
        <w:rPr>
          <w:rFonts w:ascii="Arial" w:hAnsi="Arial" w:cs="Arial"/>
          <w:b/>
          <w:bCs/>
        </w:rPr>
      </w:pPr>
      <w:r w:rsidRPr="00E868FE">
        <w:rPr>
          <w:rFonts w:ascii="Arial" w:hAnsi="Arial" w:cs="Arial"/>
        </w:rPr>
        <w:t xml:space="preserve">Continuidad de procesos productivos, basados en modelos de economía lineal con la extracción, producción e inadecuada gestión de residuos. </w:t>
      </w:r>
    </w:p>
    <w:p w14:paraId="57F94D5F" w14:textId="121A19D8" w:rsidR="00024800" w:rsidRPr="00E868FE" w:rsidRDefault="00024800" w:rsidP="00E868FE">
      <w:pPr>
        <w:spacing w:after="0" w:line="240" w:lineRule="auto"/>
        <w:jc w:val="both"/>
        <w:rPr>
          <w:rFonts w:ascii="Arial" w:hAnsi="Arial" w:cs="Arial"/>
          <w:b/>
          <w:bCs/>
          <w:i/>
          <w:iCs/>
          <w:u w:val="single"/>
        </w:rPr>
      </w:pPr>
    </w:p>
    <w:p w14:paraId="12473E8C" w14:textId="7E86BA25" w:rsidR="000A287F" w:rsidRPr="00E868FE" w:rsidRDefault="000A287F" w:rsidP="00E868FE">
      <w:pPr>
        <w:pStyle w:val="Prrafodelista"/>
        <w:numPr>
          <w:ilvl w:val="0"/>
          <w:numId w:val="1"/>
        </w:numPr>
        <w:spacing w:after="0" w:line="240" w:lineRule="auto"/>
        <w:ind w:left="0" w:firstLine="0"/>
        <w:jc w:val="both"/>
        <w:rPr>
          <w:rFonts w:ascii="Arial" w:hAnsi="Arial" w:cs="Arial"/>
          <w:b/>
          <w:bCs/>
        </w:rPr>
      </w:pPr>
      <w:r w:rsidRPr="00E868FE">
        <w:rPr>
          <w:rFonts w:ascii="Arial" w:eastAsiaTheme="majorEastAsia" w:hAnsi="Arial" w:cs="Arial"/>
          <w:b/>
          <w:bCs/>
        </w:rPr>
        <w:t>ANÁLISIS DE RIESGOS ALTERNATIVA</w:t>
      </w:r>
    </w:p>
    <w:p w14:paraId="11A009DE" w14:textId="77777777" w:rsidR="00A16638" w:rsidRPr="00E868FE" w:rsidRDefault="00A16638" w:rsidP="00E868FE">
      <w:pPr>
        <w:pStyle w:val="Prrafodelista"/>
        <w:spacing w:after="0" w:line="240" w:lineRule="auto"/>
        <w:ind w:left="0"/>
        <w:jc w:val="both"/>
        <w:rPr>
          <w:rFonts w:ascii="Arial" w:hAnsi="Arial" w:cs="Arial"/>
          <w:b/>
          <w:bCs/>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84"/>
        <w:gridCol w:w="2039"/>
        <w:gridCol w:w="1418"/>
        <w:gridCol w:w="1768"/>
        <w:gridCol w:w="2216"/>
      </w:tblGrid>
      <w:tr w:rsidR="00163BF1" w:rsidRPr="00E868FE" w14:paraId="562CE625" w14:textId="77777777" w:rsidTr="004A1CBF">
        <w:trPr>
          <w:trHeight w:val="765"/>
        </w:trPr>
        <w:tc>
          <w:tcPr>
            <w:tcW w:w="978" w:type="dxa"/>
            <w:tcMar>
              <w:left w:w="70" w:type="dxa"/>
              <w:right w:w="70" w:type="dxa"/>
            </w:tcMar>
            <w:vAlign w:val="center"/>
          </w:tcPr>
          <w:p w14:paraId="3FCA8654" w14:textId="0349A7EC" w:rsidR="68334637" w:rsidRPr="00E868FE" w:rsidRDefault="68334637" w:rsidP="00E868FE">
            <w:pPr>
              <w:spacing w:after="0" w:line="240" w:lineRule="auto"/>
              <w:jc w:val="both"/>
              <w:rPr>
                <w:rFonts w:ascii="Arial" w:eastAsia="Arial" w:hAnsi="Arial" w:cs="Arial"/>
                <w:lang w:val="es"/>
              </w:rPr>
            </w:pPr>
          </w:p>
        </w:tc>
        <w:tc>
          <w:tcPr>
            <w:tcW w:w="1084" w:type="dxa"/>
            <w:shd w:val="clear" w:color="auto" w:fill="B4C6E7" w:themeFill="accent5" w:themeFillTint="66"/>
            <w:tcMar>
              <w:left w:w="70" w:type="dxa"/>
              <w:right w:w="70" w:type="dxa"/>
            </w:tcMar>
            <w:vAlign w:val="center"/>
          </w:tcPr>
          <w:p w14:paraId="65A214F8" w14:textId="74085BBF" w:rsidR="68334637" w:rsidRPr="00E868FE" w:rsidRDefault="68334637" w:rsidP="00E868FE">
            <w:pPr>
              <w:spacing w:after="0" w:line="240" w:lineRule="auto"/>
              <w:jc w:val="both"/>
              <w:rPr>
                <w:rFonts w:ascii="Arial" w:hAnsi="Arial" w:cs="Arial"/>
              </w:rPr>
            </w:pPr>
            <w:r w:rsidRPr="00E868FE">
              <w:rPr>
                <w:rFonts w:ascii="Arial" w:eastAsia="Arial" w:hAnsi="Arial" w:cs="Arial"/>
                <w:b/>
                <w:bCs/>
                <w:lang w:val="es"/>
              </w:rPr>
              <w:t>Tipo de riesgo</w:t>
            </w:r>
          </w:p>
        </w:tc>
        <w:tc>
          <w:tcPr>
            <w:tcW w:w="2039" w:type="dxa"/>
            <w:shd w:val="clear" w:color="auto" w:fill="B4C6E7" w:themeFill="accent5" w:themeFillTint="66"/>
            <w:tcMar>
              <w:left w:w="70" w:type="dxa"/>
              <w:right w:w="70" w:type="dxa"/>
            </w:tcMar>
            <w:vAlign w:val="center"/>
          </w:tcPr>
          <w:p w14:paraId="538F2D38" w14:textId="5BA5B297" w:rsidR="68334637" w:rsidRPr="00E868FE" w:rsidRDefault="68334637" w:rsidP="00E868FE">
            <w:pPr>
              <w:spacing w:after="0" w:line="240" w:lineRule="auto"/>
              <w:jc w:val="both"/>
              <w:rPr>
                <w:rFonts w:ascii="Arial" w:hAnsi="Arial" w:cs="Arial"/>
              </w:rPr>
            </w:pPr>
            <w:r w:rsidRPr="00E868FE">
              <w:rPr>
                <w:rFonts w:ascii="Arial" w:eastAsia="Arial" w:hAnsi="Arial" w:cs="Arial"/>
                <w:b/>
                <w:bCs/>
                <w:lang w:val="es"/>
              </w:rPr>
              <w:t>Descripción del riesgo</w:t>
            </w:r>
          </w:p>
        </w:tc>
        <w:tc>
          <w:tcPr>
            <w:tcW w:w="1418" w:type="dxa"/>
            <w:shd w:val="clear" w:color="auto" w:fill="B4C6E7" w:themeFill="accent5" w:themeFillTint="66"/>
            <w:tcMar>
              <w:left w:w="70" w:type="dxa"/>
              <w:right w:w="70" w:type="dxa"/>
            </w:tcMar>
            <w:vAlign w:val="center"/>
          </w:tcPr>
          <w:p w14:paraId="62D0A52C" w14:textId="1E073985" w:rsidR="68334637" w:rsidRPr="00E868FE" w:rsidRDefault="68334637" w:rsidP="00E868FE">
            <w:pPr>
              <w:spacing w:after="0" w:line="240" w:lineRule="auto"/>
              <w:jc w:val="both"/>
              <w:rPr>
                <w:rFonts w:ascii="Arial" w:hAnsi="Arial" w:cs="Arial"/>
              </w:rPr>
            </w:pPr>
            <w:r w:rsidRPr="00E868FE">
              <w:rPr>
                <w:rFonts w:ascii="Arial" w:eastAsia="Arial" w:hAnsi="Arial" w:cs="Arial"/>
                <w:b/>
                <w:bCs/>
                <w:lang w:val="es"/>
              </w:rPr>
              <w:t>Probabilidad e impacto</w:t>
            </w:r>
          </w:p>
        </w:tc>
        <w:tc>
          <w:tcPr>
            <w:tcW w:w="1768" w:type="dxa"/>
            <w:shd w:val="clear" w:color="auto" w:fill="B4C6E7" w:themeFill="accent5" w:themeFillTint="66"/>
            <w:tcMar>
              <w:left w:w="70" w:type="dxa"/>
              <w:right w:w="70" w:type="dxa"/>
            </w:tcMar>
            <w:vAlign w:val="center"/>
          </w:tcPr>
          <w:p w14:paraId="75F59B58" w14:textId="17C744F8" w:rsidR="68334637" w:rsidRPr="00E868FE" w:rsidRDefault="68334637" w:rsidP="00E868FE">
            <w:pPr>
              <w:spacing w:after="0" w:line="240" w:lineRule="auto"/>
              <w:jc w:val="both"/>
              <w:rPr>
                <w:rFonts w:ascii="Arial" w:hAnsi="Arial" w:cs="Arial"/>
              </w:rPr>
            </w:pPr>
            <w:r w:rsidRPr="00E868FE">
              <w:rPr>
                <w:rFonts w:ascii="Arial" w:eastAsia="Arial" w:hAnsi="Arial" w:cs="Arial"/>
                <w:b/>
                <w:bCs/>
                <w:lang w:val="es"/>
              </w:rPr>
              <w:t>Efecto</w:t>
            </w:r>
          </w:p>
        </w:tc>
        <w:tc>
          <w:tcPr>
            <w:tcW w:w="2216" w:type="dxa"/>
            <w:shd w:val="clear" w:color="auto" w:fill="B4C6E7" w:themeFill="accent5" w:themeFillTint="66"/>
            <w:tcMar>
              <w:left w:w="70" w:type="dxa"/>
              <w:right w:w="70" w:type="dxa"/>
            </w:tcMar>
            <w:vAlign w:val="center"/>
          </w:tcPr>
          <w:p w14:paraId="0CCF56FF" w14:textId="5A317598" w:rsidR="68334637" w:rsidRPr="00E868FE" w:rsidRDefault="68334637" w:rsidP="00E868FE">
            <w:pPr>
              <w:spacing w:after="0" w:line="240" w:lineRule="auto"/>
              <w:jc w:val="both"/>
              <w:rPr>
                <w:rFonts w:ascii="Arial" w:hAnsi="Arial" w:cs="Arial"/>
              </w:rPr>
            </w:pPr>
            <w:r w:rsidRPr="00E868FE">
              <w:rPr>
                <w:rFonts w:ascii="Arial" w:eastAsia="Arial" w:hAnsi="Arial" w:cs="Arial"/>
                <w:b/>
                <w:bCs/>
                <w:lang w:val="es"/>
              </w:rPr>
              <w:t>Medidas de mitigación</w:t>
            </w:r>
          </w:p>
        </w:tc>
      </w:tr>
      <w:tr w:rsidR="00163BF1" w:rsidRPr="00E868FE" w14:paraId="5A4179AC" w14:textId="77777777" w:rsidTr="004A1CBF">
        <w:trPr>
          <w:trHeight w:val="360"/>
        </w:trPr>
        <w:tc>
          <w:tcPr>
            <w:tcW w:w="978" w:type="dxa"/>
            <w:vMerge w:val="restart"/>
            <w:tcMar>
              <w:left w:w="70" w:type="dxa"/>
              <w:right w:w="70" w:type="dxa"/>
            </w:tcMar>
            <w:vAlign w:val="center"/>
          </w:tcPr>
          <w:p w14:paraId="287479C1" w14:textId="5D071E20" w:rsidR="009D1C14" w:rsidRPr="00E868FE" w:rsidRDefault="009D1C14" w:rsidP="00E868FE">
            <w:pPr>
              <w:spacing w:after="0" w:line="240" w:lineRule="auto"/>
              <w:jc w:val="both"/>
              <w:rPr>
                <w:rFonts w:ascii="Arial" w:hAnsi="Arial" w:cs="Arial"/>
              </w:rPr>
            </w:pPr>
            <w:r w:rsidRPr="00E868FE">
              <w:rPr>
                <w:rFonts w:ascii="Arial" w:hAnsi="Arial" w:cs="Arial"/>
              </w:rPr>
              <w:t>Objetivo general</w:t>
            </w:r>
          </w:p>
        </w:tc>
        <w:tc>
          <w:tcPr>
            <w:tcW w:w="1084" w:type="dxa"/>
            <w:tcMar>
              <w:left w:w="70" w:type="dxa"/>
              <w:right w:w="70" w:type="dxa"/>
            </w:tcMar>
            <w:vAlign w:val="center"/>
          </w:tcPr>
          <w:p w14:paraId="4F6A6DFB" w14:textId="1E9EDF67" w:rsidR="009D1C14" w:rsidRPr="00E868FE" w:rsidRDefault="009D1C14" w:rsidP="00E868FE">
            <w:pPr>
              <w:spacing w:after="0" w:line="240" w:lineRule="auto"/>
              <w:jc w:val="both"/>
              <w:rPr>
                <w:rFonts w:ascii="Arial" w:hAnsi="Arial" w:cs="Arial"/>
              </w:rPr>
            </w:pPr>
            <w:r w:rsidRPr="00E868FE">
              <w:rPr>
                <w:rFonts w:ascii="Arial" w:eastAsia="Arial" w:hAnsi="Arial" w:cs="Arial"/>
              </w:rPr>
              <w:t xml:space="preserve">Sociales </w:t>
            </w:r>
          </w:p>
        </w:tc>
        <w:tc>
          <w:tcPr>
            <w:tcW w:w="2039" w:type="dxa"/>
            <w:tcMar>
              <w:left w:w="70" w:type="dxa"/>
              <w:right w:w="70" w:type="dxa"/>
            </w:tcMar>
            <w:vAlign w:val="center"/>
          </w:tcPr>
          <w:p w14:paraId="368CE452" w14:textId="6C8E8C9B" w:rsidR="009D1C14" w:rsidRPr="00E868FE" w:rsidRDefault="006B5DD9" w:rsidP="00E868FE">
            <w:pPr>
              <w:spacing w:after="0" w:line="240" w:lineRule="auto"/>
              <w:jc w:val="both"/>
              <w:rPr>
                <w:rFonts w:ascii="Arial" w:hAnsi="Arial" w:cs="Arial"/>
              </w:rPr>
            </w:pPr>
            <w:r w:rsidRPr="00E868FE">
              <w:rPr>
                <w:rFonts w:ascii="Arial" w:eastAsia="Arial" w:hAnsi="Arial" w:cs="Arial"/>
                <w:color w:val="000000" w:themeColor="text1"/>
              </w:rPr>
              <w:t>Oposición de los actores propuestos a la implementación y desarrollo de proyectos de economía circular</w:t>
            </w:r>
          </w:p>
        </w:tc>
        <w:tc>
          <w:tcPr>
            <w:tcW w:w="1418" w:type="dxa"/>
            <w:tcMar>
              <w:left w:w="70" w:type="dxa"/>
              <w:right w:w="70" w:type="dxa"/>
            </w:tcMar>
            <w:vAlign w:val="center"/>
          </w:tcPr>
          <w:p w14:paraId="6D4A576F" w14:textId="583B0F35" w:rsidR="009D1C14" w:rsidRPr="00E868FE" w:rsidRDefault="009D1C14" w:rsidP="00E868FE">
            <w:pPr>
              <w:spacing w:after="0" w:line="240" w:lineRule="auto"/>
              <w:jc w:val="both"/>
              <w:rPr>
                <w:rFonts w:ascii="Arial" w:hAnsi="Arial" w:cs="Arial"/>
              </w:rPr>
            </w:pPr>
            <w:r w:rsidRPr="00E868FE">
              <w:rPr>
                <w:rFonts w:ascii="Arial" w:eastAsia="Arial" w:hAnsi="Arial" w:cs="Arial"/>
              </w:rPr>
              <w:t xml:space="preserve">Media probabilidad, alto impacto </w:t>
            </w:r>
          </w:p>
        </w:tc>
        <w:tc>
          <w:tcPr>
            <w:tcW w:w="1768" w:type="dxa"/>
            <w:tcMar>
              <w:left w:w="70" w:type="dxa"/>
              <w:right w:w="70" w:type="dxa"/>
            </w:tcMar>
            <w:vAlign w:val="center"/>
          </w:tcPr>
          <w:p w14:paraId="73AD7D5E" w14:textId="7F04B44D" w:rsidR="009D1C14" w:rsidRPr="00E868FE" w:rsidRDefault="006B5DD9" w:rsidP="00E868FE">
            <w:pPr>
              <w:spacing w:after="0" w:line="240" w:lineRule="auto"/>
              <w:jc w:val="both"/>
              <w:rPr>
                <w:rFonts w:ascii="Arial" w:hAnsi="Arial" w:cs="Arial"/>
              </w:rPr>
            </w:pPr>
            <w:r w:rsidRPr="00E868FE">
              <w:rPr>
                <w:rFonts w:ascii="Arial" w:eastAsia="Arial" w:hAnsi="Arial" w:cs="Arial"/>
                <w:color w:val="000000" w:themeColor="text1"/>
              </w:rPr>
              <w:t xml:space="preserve">Impedimentos para la ejecución de procesos, eventuales </w:t>
            </w:r>
            <w:proofErr w:type="gramStart"/>
            <w:r w:rsidRPr="00E868FE">
              <w:rPr>
                <w:rFonts w:ascii="Arial" w:eastAsia="Arial" w:hAnsi="Arial" w:cs="Arial"/>
                <w:color w:val="000000" w:themeColor="text1"/>
              </w:rPr>
              <w:t>conflictos  con</w:t>
            </w:r>
            <w:proofErr w:type="gramEnd"/>
            <w:r w:rsidRPr="00E868FE">
              <w:rPr>
                <w:rFonts w:ascii="Arial" w:eastAsia="Arial" w:hAnsi="Arial" w:cs="Arial"/>
                <w:color w:val="000000" w:themeColor="text1"/>
              </w:rPr>
              <w:t xml:space="preserve"> los actores locales</w:t>
            </w:r>
          </w:p>
        </w:tc>
        <w:tc>
          <w:tcPr>
            <w:tcW w:w="2216" w:type="dxa"/>
            <w:tcMar>
              <w:left w:w="70" w:type="dxa"/>
              <w:right w:w="70" w:type="dxa"/>
            </w:tcMar>
            <w:vAlign w:val="center"/>
          </w:tcPr>
          <w:p w14:paraId="4976A4A9" w14:textId="27B7BEE7" w:rsidR="009D1C14" w:rsidRPr="00E868FE" w:rsidRDefault="008D7F0B" w:rsidP="00E868FE">
            <w:pPr>
              <w:spacing w:after="0" w:line="240" w:lineRule="auto"/>
              <w:jc w:val="both"/>
              <w:rPr>
                <w:rFonts w:ascii="Arial" w:hAnsi="Arial" w:cs="Arial"/>
              </w:rPr>
            </w:pPr>
            <w:r w:rsidRPr="00E868FE">
              <w:rPr>
                <w:rFonts w:ascii="Arial" w:eastAsia="Arial" w:hAnsi="Arial" w:cs="Arial"/>
              </w:rPr>
              <w:t>Mesas de trabajo y establecimiento de alianzas (Agendas ambientales)</w:t>
            </w:r>
            <w:r w:rsidR="009D1C14" w:rsidRPr="00E868FE">
              <w:rPr>
                <w:rFonts w:ascii="Arial" w:eastAsia="Arial" w:hAnsi="Arial" w:cs="Arial"/>
              </w:rPr>
              <w:t xml:space="preserve"> </w:t>
            </w:r>
          </w:p>
        </w:tc>
      </w:tr>
      <w:tr w:rsidR="00163BF1" w:rsidRPr="00E868FE" w14:paraId="40A3B2BB" w14:textId="77777777" w:rsidTr="004A1CBF">
        <w:trPr>
          <w:trHeight w:val="360"/>
        </w:trPr>
        <w:tc>
          <w:tcPr>
            <w:tcW w:w="978" w:type="dxa"/>
            <w:vMerge/>
            <w:vAlign w:val="center"/>
          </w:tcPr>
          <w:p w14:paraId="0495084C" w14:textId="77777777" w:rsidR="009D1C14" w:rsidRPr="00E868FE" w:rsidRDefault="009D1C14" w:rsidP="00E868FE">
            <w:pPr>
              <w:spacing w:after="0" w:line="240" w:lineRule="auto"/>
              <w:jc w:val="both"/>
              <w:rPr>
                <w:rFonts w:ascii="Arial" w:hAnsi="Arial" w:cs="Arial"/>
              </w:rPr>
            </w:pPr>
          </w:p>
        </w:tc>
        <w:tc>
          <w:tcPr>
            <w:tcW w:w="1084" w:type="dxa"/>
            <w:tcMar>
              <w:left w:w="70" w:type="dxa"/>
              <w:right w:w="70" w:type="dxa"/>
            </w:tcMar>
            <w:vAlign w:val="center"/>
          </w:tcPr>
          <w:p w14:paraId="710397D7" w14:textId="17E98E9C" w:rsidR="009D1C14" w:rsidRPr="00E868FE" w:rsidRDefault="009D1C14" w:rsidP="00E868FE">
            <w:pPr>
              <w:spacing w:after="0" w:line="240" w:lineRule="auto"/>
              <w:jc w:val="both"/>
              <w:rPr>
                <w:rFonts w:ascii="Arial" w:hAnsi="Arial" w:cs="Arial"/>
              </w:rPr>
            </w:pPr>
            <w:r w:rsidRPr="00E868FE">
              <w:rPr>
                <w:rFonts w:ascii="Arial" w:eastAsia="Arial" w:hAnsi="Arial" w:cs="Arial"/>
              </w:rPr>
              <w:t>Ambiental</w:t>
            </w:r>
          </w:p>
        </w:tc>
        <w:tc>
          <w:tcPr>
            <w:tcW w:w="2039" w:type="dxa"/>
            <w:tcMar>
              <w:left w:w="70" w:type="dxa"/>
              <w:right w:w="70" w:type="dxa"/>
            </w:tcMar>
            <w:vAlign w:val="center"/>
          </w:tcPr>
          <w:p w14:paraId="102FE2FE" w14:textId="4F237B49" w:rsidR="009D1C14" w:rsidRPr="00E868FE" w:rsidRDefault="009D1C14" w:rsidP="00E868FE">
            <w:pPr>
              <w:spacing w:after="0" w:line="240" w:lineRule="auto"/>
              <w:jc w:val="both"/>
              <w:rPr>
                <w:rFonts w:ascii="Arial" w:hAnsi="Arial" w:cs="Arial"/>
              </w:rPr>
            </w:pPr>
            <w:r w:rsidRPr="00E868FE">
              <w:rPr>
                <w:rFonts w:ascii="Arial" w:eastAsia="Arial" w:hAnsi="Arial" w:cs="Arial"/>
              </w:rPr>
              <w:t xml:space="preserve">Efectos ambientales no previstos </w:t>
            </w:r>
          </w:p>
        </w:tc>
        <w:tc>
          <w:tcPr>
            <w:tcW w:w="1418" w:type="dxa"/>
            <w:tcMar>
              <w:left w:w="70" w:type="dxa"/>
              <w:right w:w="70" w:type="dxa"/>
            </w:tcMar>
            <w:vAlign w:val="center"/>
          </w:tcPr>
          <w:p w14:paraId="6AD9136A" w14:textId="7A956BDE" w:rsidR="009D1C14" w:rsidRPr="00E868FE" w:rsidRDefault="009D1C14" w:rsidP="00E868FE">
            <w:pPr>
              <w:spacing w:after="0" w:line="240" w:lineRule="auto"/>
              <w:jc w:val="both"/>
              <w:rPr>
                <w:rFonts w:ascii="Arial" w:hAnsi="Arial" w:cs="Arial"/>
              </w:rPr>
            </w:pPr>
            <w:r w:rsidRPr="00E868FE">
              <w:rPr>
                <w:rFonts w:ascii="Arial" w:eastAsia="Arial" w:hAnsi="Arial" w:cs="Arial"/>
              </w:rPr>
              <w:t xml:space="preserve">Baja probabilidad, alto impacto. </w:t>
            </w:r>
          </w:p>
        </w:tc>
        <w:tc>
          <w:tcPr>
            <w:tcW w:w="1768" w:type="dxa"/>
            <w:tcMar>
              <w:left w:w="70" w:type="dxa"/>
              <w:right w:w="70" w:type="dxa"/>
            </w:tcMar>
            <w:vAlign w:val="center"/>
          </w:tcPr>
          <w:p w14:paraId="08702021" w14:textId="726B44E7" w:rsidR="009D1C14" w:rsidRPr="00E868FE" w:rsidRDefault="009D1C14" w:rsidP="00E868FE">
            <w:pPr>
              <w:spacing w:after="0" w:line="240" w:lineRule="auto"/>
              <w:jc w:val="both"/>
              <w:rPr>
                <w:rFonts w:ascii="Arial" w:hAnsi="Arial" w:cs="Arial"/>
              </w:rPr>
            </w:pPr>
            <w:r w:rsidRPr="00E868FE">
              <w:rPr>
                <w:rFonts w:ascii="Arial" w:eastAsia="Arial" w:hAnsi="Arial" w:cs="Arial"/>
              </w:rPr>
              <w:t>Daño al medio ambiente</w:t>
            </w:r>
            <w:r w:rsidR="008D7F0B" w:rsidRPr="00E868FE">
              <w:rPr>
                <w:rFonts w:ascii="Arial" w:eastAsia="Arial" w:hAnsi="Arial" w:cs="Arial"/>
              </w:rPr>
              <w:t>.</w:t>
            </w:r>
          </w:p>
        </w:tc>
        <w:tc>
          <w:tcPr>
            <w:tcW w:w="2216" w:type="dxa"/>
            <w:tcMar>
              <w:left w:w="70" w:type="dxa"/>
              <w:right w:w="70" w:type="dxa"/>
            </w:tcMar>
            <w:vAlign w:val="center"/>
          </w:tcPr>
          <w:p w14:paraId="14E6ABE9" w14:textId="4C9AEAE9" w:rsidR="009D1C14" w:rsidRPr="00E868FE" w:rsidRDefault="009D1C14" w:rsidP="00E868FE">
            <w:pPr>
              <w:spacing w:after="0" w:line="240" w:lineRule="auto"/>
              <w:jc w:val="both"/>
              <w:rPr>
                <w:rFonts w:ascii="Arial" w:hAnsi="Arial" w:cs="Arial"/>
              </w:rPr>
            </w:pPr>
            <w:r w:rsidRPr="00E868FE">
              <w:rPr>
                <w:rFonts w:ascii="Arial" w:eastAsia="Arial" w:hAnsi="Arial" w:cs="Arial"/>
              </w:rPr>
              <w:t xml:space="preserve">Realizar evaluaciones antes de la implementación </w:t>
            </w:r>
          </w:p>
        </w:tc>
      </w:tr>
      <w:tr w:rsidR="00163BF1" w:rsidRPr="00E868FE" w14:paraId="482FAFA0" w14:textId="77777777" w:rsidTr="004A1CBF">
        <w:trPr>
          <w:trHeight w:val="1185"/>
        </w:trPr>
        <w:tc>
          <w:tcPr>
            <w:tcW w:w="978" w:type="dxa"/>
            <w:vMerge/>
            <w:vAlign w:val="center"/>
          </w:tcPr>
          <w:p w14:paraId="3C6B20B4" w14:textId="77777777" w:rsidR="009D1C14" w:rsidRPr="00E868FE" w:rsidRDefault="009D1C14" w:rsidP="00E868FE">
            <w:pPr>
              <w:spacing w:after="0" w:line="240" w:lineRule="auto"/>
              <w:jc w:val="both"/>
              <w:rPr>
                <w:rFonts w:ascii="Arial" w:hAnsi="Arial" w:cs="Arial"/>
              </w:rPr>
            </w:pPr>
          </w:p>
        </w:tc>
        <w:tc>
          <w:tcPr>
            <w:tcW w:w="1084" w:type="dxa"/>
            <w:tcMar>
              <w:left w:w="70" w:type="dxa"/>
              <w:right w:w="70" w:type="dxa"/>
            </w:tcMar>
            <w:vAlign w:val="center"/>
          </w:tcPr>
          <w:p w14:paraId="71289B38" w14:textId="408DF4A7" w:rsidR="009D1C14" w:rsidRPr="00E868FE" w:rsidRDefault="009D1C14" w:rsidP="00E868FE">
            <w:pPr>
              <w:spacing w:after="0" w:line="240" w:lineRule="auto"/>
              <w:jc w:val="both"/>
              <w:rPr>
                <w:rFonts w:ascii="Arial" w:hAnsi="Arial" w:cs="Arial"/>
              </w:rPr>
            </w:pPr>
            <w:r w:rsidRPr="00E868FE">
              <w:rPr>
                <w:rFonts w:ascii="Arial" w:eastAsia="Arial" w:hAnsi="Arial" w:cs="Arial"/>
              </w:rPr>
              <w:t>Legal y Regulatorio</w:t>
            </w:r>
          </w:p>
        </w:tc>
        <w:tc>
          <w:tcPr>
            <w:tcW w:w="2039" w:type="dxa"/>
            <w:tcMar>
              <w:left w:w="70" w:type="dxa"/>
              <w:right w:w="70" w:type="dxa"/>
            </w:tcMar>
            <w:vAlign w:val="center"/>
          </w:tcPr>
          <w:p w14:paraId="0A483BC8" w14:textId="0B9A98BD" w:rsidR="009D1C14" w:rsidRPr="00E868FE" w:rsidRDefault="000F5BE3" w:rsidP="00E868FE">
            <w:pPr>
              <w:spacing w:after="0" w:line="240" w:lineRule="auto"/>
              <w:jc w:val="both"/>
              <w:rPr>
                <w:rFonts w:ascii="Arial" w:hAnsi="Arial" w:cs="Arial"/>
              </w:rPr>
            </w:pPr>
            <w:r w:rsidRPr="00E868FE">
              <w:rPr>
                <w:rFonts w:ascii="Arial" w:eastAsia="Arial" w:hAnsi="Arial" w:cs="Arial"/>
              </w:rPr>
              <w:t>Variaciones en la normatividad</w:t>
            </w:r>
            <w:r w:rsidR="009D1C14" w:rsidRPr="00E868FE">
              <w:rPr>
                <w:rFonts w:ascii="Arial" w:eastAsia="Arial" w:hAnsi="Arial" w:cs="Arial"/>
              </w:rPr>
              <w:t xml:space="preserve"> </w:t>
            </w:r>
          </w:p>
        </w:tc>
        <w:tc>
          <w:tcPr>
            <w:tcW w:w="1418" w:type="dxa"/>
            <w:tcMar>
              <w:left w:w="70" w:type="dxa"/>
              <w:right w:w="70" w:type="dxa"/>
            </w:tcMar>
            <w:vAlign w:val="center"/>
          </w:tcPr>
          <w:p w14:paraId="234B5B3D" w14:textId="20C974BE" w:rsidR="009D1C14" w:rsidRPr="00E868FE" w:rsidRDefault="009D1C14" w:rsidP="00E868FE">
            <w:pPr>
              <w:spacing w:after="0" w:line="240" w:lineRule="auto"/>
              <w:jc w:val="both"/>
              <w:rPr>
                <w:rFonts w:ascii="Arial" w:hAnsi="Arial" w:cs="Arial"/>
              </w:rPr>
            </w:pPr>
            <w:r w:rsidRPr="00E868FE">
              <w:rPr>
                <w:rFonts w:ascii="Arial" w:eastAsia="Arial" w:hAnsi="Arial" w:cs="Arial"/>
              </w:rPr>
              <w:t xml:space="preserve">Baja probabilidad, medio impacto. </w:t>
            </w:r>
          </w:p>
        </w:tc>
        <w:tc>
          <w:tcPr>
            <w:tcW w:w="1768" w:type="dxa"/>
            <w:tcMar>
              <w:left w:w="70" w:type="dxa"/>
              <w:right w:w="70" w:type="dxa"/>
            </w:tcMar>
            <w:vAlign w:val="center"/>
          </w:tcPr>
          <w:p w14:paraId="7EDEE233" w14:textId="255B3DEA" w:rsidR="009D1C14" w:rsidRPr="00E868FE" w:rsidRDefault="000F5BE3" w:rsidP="00E868FE">
            <w:pPr>
              <w:spacing w:after="0" w:line="240" w:lineRule="auto"/>
              <w:jc w:val="both"/>
              <w:rPr>
                <w:rFonts w:ascii="Arial" w:hAnsi="Arial" w:cs="Arial"/>
              </w:rPr>
            </w:pPr>
            <w:r w:rsidRPr="00E868FE">
              <w:rPr>
                <w:rFonts w:ascii="Arial" w:eastAsia="Arial" w:hAnsi="Arial" w:cs="Arial"/>
              </w:rPr>
              <w:t xml:space="preserve">Requerimiento de adecuaciones o reajustes de </w:t>
            </w:r>
            <w:r w:rsidR="009D1C14" w:rsidRPr="00E868FE">
              <w:rPr>
                <w:rFonts w:ascii="Arial" w:eastAsia="Arial" w:hAnsi="Arial" w:cs="Arial"/>
              </w:rPr>
              <w:t>las iniciativas</w:t>
            </w:r>
            <w:r w:rsidRPr="00E868FE">
              <w:rPr>
                <w:rFonts w:ascii="Arial" w:eastAsia="Arial" w:hAnsi="Arial" w:cs="Arial"/>
              </w:rPr>
              <w:t xml:space="preserve"> a implementar</w:t>
            </w:r>
            <w:r w:rsidR="008D7F0B" w:rsidRPr="00E868FE">
              <w:rPr>
                <w:rFonts w:ascii="Arial" w:eastAsia="Arial" w:hAnsi="Arial" w:cs="Arial"/>
              </w:rPr>
              <w:t>.</w:t>
            </w:r>
          </w:p>
        </w:tc>
        <w:tc>
          <w:tcPr>
            <w:tcW w:w="2216" w:type="dxa"/>
            <w:tcMar>
              <w:left w:w="70" w:type="dxa"/>
              <w:right w:w="70" w:type="dxa"/>
            </w:tcMar>
            <w:vAlign w:val="center"/>
          </w:tcPr>
          <w:p w14:paraId="29DF9AE5" w14:textId="16ED490B" w:rsidR="009D1C14" w:rsidRPr="00E868FE" w:rsidRDefault="000F5BE3" w:rsidP="00E868FE">
            <w:pPr>
              <w:spacing w:after="0" w:line="240" w:lineRule="auto"/>
              <w:jc w:val="both"/>
              <w:rPr>
                <w:rFonts w:ascii="Arial" w:hAnsi="Arial" w:cs="Arial"/>
              </w:rPr>
            </w:pPr>
            <w:r w:rsidRPr="00E868FE">
              <w:rPr>
                <w:rFonts w:ascii="Arial" w:eastAsia="Arial" w:hAnsi="Arial" w:cs="Arial"/>
              </w:rPr>
              <w:t xml:space="preserve">Estar al margen de las actualizaciones normativas del sector </w:t>
            </w:r>
            <w:r w:rsidR="009D1C14" w:rsidRPr="00E868FE">
              <w:rPr>
                <w:rFonts w:ascii="Arial" w:eastAsia="Arial" w:hAnsi="Arial" w:cs="Arial"/>
              </w:rPr>
              <w:t xml:space="preserve">y ajustar el proyecto </w:t>
            </w:r>
            <w:r w:rsidRPr="00E868FE">
              <w:rPr>
                <w:rFonts w:ascii="Arial" w:eastAsia="Arial" w:hAnsi="Arial" w:cs="Arial"/>
              </w:rPr>
              <w:t>de ser</w:t>
            </w:r>
            <w:r w:rsidR="009D1C14" w:rsidRPr="00E868FE">
              <w:rPr>
                <w:rFonts w:ascii="Arial" w:eastAsia="Arial" w:hAnsi="Arial" w:cs="Arial"/>
              </w:rPr>
              <w:t xml:space="preserve"> necesario.</w:t>
            </w:r>
          </w:p>
        </w:tc>
      </w:tr>
      <w:tr w:rsidR="00163BF1" w:rsidRPr="00E868FE" w14:paraId="568CBEE0" w14:textId="77777777" w:rsidTr="004A1CBF">
        <w:trPr>
          <w:trHeight w:val="1185"/>
        </w:trPr>
        <w:tc>
          <w:tcPr>
            <w:tcW w:w="978" w:type="dxa"/>
            <w:vAlign w:val="center"/>
          </w:tcPr>
          <w:p w14:paraId="61B5847D" w14:textId="77777777" w:rsidR="00024800" w:rsidRPr="00E868FE" w:rsidRDefault="00024800" w:rsidP="00E868FE">
            <w:pPr>
              <w:spacing w:after="0" w:line="240" w:lineRule="auto"/>
              <w:jc w:val="both"/>
              <w:rPr>
                <w:rFonts w:ascii="Arial" w:hAnsi="Arial" w:cs="Arial"/>
              </w:rPr>
            </w:pPr>
          </w:p>
        </w:tc>
        <w:tc>
          <w:tcPr>
            <w:tcW w:w="1084" w:type="dxa"/>
            <w:tcMar>
              <w:left w:w="70" w:type="dxa"/>
              <w:right w:w="70" w:type="dxa"/>
            </w:tcMar>
            <w:vAlign w:val="center"/>
          </w:tcPr>
          <w:p w14:paraId="0BA89B3C" w14:textId="0948B430" w:rsidR="00024800" w:rsidRPr="00E868FE" w:rsidRDefault="00024800" w:rsidP="00E868FE">
            <w:pPr>
              <w:spacing w:after="0" w:line="240" w:lineRule="auto"/>
              <w:jc w:val="both"/>
              <w:rPr>
                <w:rFonts w:ascii="Arial" w:eastAsia="Arial" w:hAnsi="Arial" w:cs="Arial"/>
              </w:rPr>
            </w:pPr>
            <w:r w:rsidRPr="00E868FE">
              <w:rPr>
                <w:rFonts w:ascii="Arial" w:eastAsia="Arial" w:hAnsi="Arial" w:cs="Arial"/>
              </w:rPr>
              <w:t>Económico</w:t>
            </w:r>
          </w:p>
        </w:tc>
        <w:tc>
          <w:tcPr>
            <w:tcW w:w="2039" w:type="dxa"/>
            <w:tcMar>
              <w:left w:w="70" w:type="dxa"/>
              <w:right w:w="70" w:type="dxa"/>
            </w:tcMar>
            <w:vAlign w:val="center"/>
          </w:tcPr>
          <w:p w14:paraId="5E580EE2" w14:textId="2FE5A519" w:rsidR="00024800" w:rsidRPr="00E868FE" w:rsidRDefault="008D7F0B" w:rsidP="00E868FE">
            <w:pPr>
              <w:spacing w:after="0" w:line="240" w:lineRule="auto"/>
              <w:jc w:val="both"/>
              <w:rPr>
                <w:rFonts w:ascii="Arial" w:eastAsia="Arial" w:hAnsi="Arial" w:cs="Arial"/>
              </w:rPr>
            </w:pPr>
            <w:r w:rsidRPr="00E868FE">
              <w:rPr>
                <w:rFonts w:ascii="Arial" w:eastAsia="Arial" w:hAnsi="Arial" w:cs="Arial"/>
              </w:rPr>
              <w:t>Recursos insuficientes para el desarrollo del proyecto de economía circular</w:t>
            </w:r>
          </w:p>
        </w:tc>
        <w:tc>
          <w:tcPr>
            <w:tcW w:w="1418" w:type="dxa"/>
            <w:tcMar>
              <w:left w:w="70" w:type="dxa"/>
              <w:right w:w="70" w:type="dxa"/>
            </w:tcMar>
            <w:vAlign w:val="center"/>
          </w:tcPr>
          <w:p w14:paraId="733FD5E1" w14:textId="79451250" w:rsidR="00024800" w:rsidRPr="00E868FE" w:rsidRDefault="008D7F0B" w:rsidP="00E868FE">
            <w:pPr>
              <w:spacing w:after="0" w:line="240" w:lineRule="auto"/>
              <w:jc w:val="both"/>
              <w:rPr>
                <w:rFonts w:ascii="Arial" w:eastAsia="Arial" w:hAnsi="Arial" w:cs="Arial"/>
              </w:rPr>
            </w:pPr>
            <w:r w:rsidRPr="00E868FE">
              <w:rPr>
                <w:rFonts w:ascii="Arial" w:eastAsia="Arial" w:hAnsi="Arial" w:cs="Arial"/>
              </w:rPr>
              <w:t xml:space="preserve">Alta probabilidad, alto impacto </w:t>
            </w:r>
          </w:p>
        </w:tc>
        <w:tc>
          <w:tcPr>
            <w:tcW w:w="1768" w:type="dxa"/>
            <w:tcMar>
              <w:left w:w="70" w:type="dxa"/>
              <w:right w:w="70" w:type="dxa"/>
            </w:tcMar>
            <w:vAlign w:val="center"/>
          </w:tcPr>
          <w:p w14:paraId="72FD1A83" w14:textId="0C1F0948" w:rsidR="00024800" w:rsidRPr="00E868FE" w:rsidRDefault="008D7F0B" w:rsidP="00E868FE">
            <w:pPr>
              <w:spacing w:after="0" w:line="240" w:lineRule="auto"/>
              <w:jc w:val="both"/>
              <w:rPr>
                <w:rFonts w:ascii="Arial" w:eastAsia="Arial" w:hAnsi="Arial" w:cs="Arial"/>
              </w:rPr>
            </w:pPr>
            <w:r w:rsidRPr="00E868FE">
              <w:rPr>
                <w:rFonts w:ascii="Arial" w:eastAsia="Arial" w:hAnsi="Arial" w:cs="Arial"/>
              </w:rPr>
              <w:t xml:space="preserve">Validación de los recursos requeridos </w:t>
            </w:r>
          </w:p>
        </w:tc>
        <w:tc>
          <w:tcPr>
            <w:tcW w:w="2216" w:type="dxa"/>
            <w:tcMar>
              <w:left w:w="70" w:type="dxa"/>
              <w:right w:w="70" w:type="dxa"/>
            </w:tcMar>
            <w:vAlign w:val="center"/>
          </w:tcPr>
          <w:p w14:paraId="72EF0481" w14:textId="5815AE90" w:rsidR="00024800" w:rsidRPr="00E868FE" w:rsidRDefault="008D7F0B" w:rsidP="00E868FE">
            <w:pPr>
              <w:spacing w:after="0" w:line="240" w:lineRule="auto"/>
              <w:jc w:val="both"/>
              <w:rPr>
                <w:rFonts w:ascii="Arial" w:eastAsia="Arial" w:hAnsi="Arial" w:cs="Arial"/>
              </w:rPr>
            </w:pPr>
            <w:r w:rsidRPr="00E868FE">
              <w:rPr>
                <w:rFonts w:ascii="Arial" w:eastAsia="Arial" w:hAnsi="Arial" w:cs="Arial"/>
              </w:rPr>
              <w:t>Realizar seguimiento continuo</w:t>
            </w:r>
          </w:p>
        </w:tc>
      </w:tr>
    </w:tbl>
    <w:p w14:paraId="309AFA7E" w14:textId="77777777" w:rsidR="00CD422A" w:rsidRPr="00E868FE" w:rsidRDefault="00CD422A" w:rsidP="00E868FE">
      <w:pPr>
        <w:pStyle w:val="Ttulo1"/>
        <w:tabs>
          <w:tab w:val="left" w:pos="426"/>
        </w:tabs>
        <w:spacing w:before="0" w:line="240" w:lineRule="auto"/>
        <w:jc w:val="both"/>
        <w:rPr>
          <w:rFonts w:ascii="Arial" w:hAnsi="Arial" w:cs="Arial"/>
          <w:b/>
          <w:bCs/>
          <w:color w:val="auto"/>
          <w:sz w:val="22"/>
          <w:szCs w:val="22"/>
        </w:rPr>
      </w:pPr>
      <w:bookmarkStart w:id="62" w:name="_Toc60086949"/>
      <w:bookmarkStart w:id="63" w:name="_Toc60087051"/>
      <w:bookmarkStart w:id="64" w:name="_Toc60087226"/>
    </w:p>
    <w:bookmarkEnd w:id="62"/>
    <w:bookmarkEnd w:id="63"/>
    <w:bookmarkEnd w:id="64"/>
    <w:p w14:paraId="6EC906A9" w14:textId="77777777" w:rsidR="005E3E23" w:rsidRPr="00E868FE" w:rsidRDefault="005E3E23" w:rsidP="00E868FE">
      <w:pPr>
        <w:pStyle w:val="Prrafodelista"/>
        <w:numPr>
          <w:ilvl w:val="0"/>
          <w:numId w:val="1"/>
        </w:numPr>
        <w:spacing w:after="0" w:line="240" w:lineRule="auto"/>
        <w:ind w:left="0" w:firstLine="0"/>
        <w:jc w:val="both"/>
        <w:rPr>
          <w:rFonts w:ascii="Arial" w:eastAsiaTheme="majorEastAsia" w:hAnsi="Arial" w:cs="Arial"/>
          <w:b/>
          <w:bCs/>
          <w:color w:val="000000" w:themeColor="text1"/>
        </w:rPr>
      </w:pPr>
      <w:r w:rsidRPr="00E868FE">
        <w:rPr>
          <w:rFonts w:ascii="Arial" w:eastAsiaTheme="majorEastAsia" w:hAnsi="Arial" w:cs="Arial"/>
          <w:b/>
          <w:bCs/>
          <w:color w:val="000000" w:themeColor="text1"/>
        </w:rPr>
        <w:t xml:space="preserve">REFERENCIAS </w:t>
      </w:r>
    </w:p>
    <w:p w14:paraId="436051D9" w14:textId="77777777" w:rsidR="00E868FE" w:rsidRDefault="00E868FE" w:rsidP="00E868FE">
      <w:pPr>
        <w:spacing w:after="0" w:line="240" w:lineRule="auto"/>
        <w:jc w:val="both"/>
        <w:rPr>
          <w:rFonts w:ascii="Arial" w:hAnsi="Arial" w:cs="Arial"/>
        </w:rPr>
      </w:pPr>
      <w:bookmarkStart w:id="65" w:name="_Hlk186116324"/>
    </w:p>
    <w:p w14:paraId="31116C8B" w14:textId="5897673C" w:rsidR="005E3E23" w:rsidRPr="00E868FE" w:rsidRDefault="005E3E23" w:rsidP="00E868FE">
      <w:pPr>
        <w:spacing w:after="0" w:line="240" w:lineRule="auto"/>
        <w:jc w:val="both"/>
        <w:rPr>
          <w:rFonts w:ascii="Arial" w:hAnsi="Arial" w:cs="Arial"/>
        </w:rPr>
      </w:pPr>
      <w:r w:rsidRPr="00E868FE">
        <w:rPr>
          <w:rFonts w:ascii="Arial" w:hAnsi="Arial" w:cs="Arial"/>
        </w:rPr>
        <w:t xml:space="preserve">Ministerio de ambiente y desarrollo sostenible (2019). Estrategia Nacional de Economía circular </w:t>
      </w:r>
    </w:p>
    <w:bookmarkEnd w:id="65"/>
    <w:p w14:paraId="491E4CFB" w14:textId="77777777" w:rsidR="00E868FE" w:rsidRPr="00E868FE" w:rsidRDefault="00E868FE" w:rsidP="00E868FE">
      <w:pPr>
        <w:spacing w:after="0" w:line="240" w:lineRule="auto"/>
        <w:jc w:val="both"/>
        <w:rPr>
          <w:rFonts w:ascii="Arial" w:hAnsi="Arial" w:cs="Arial"/>
        </w:rPr>
      </w:pPr>
      <w:proofErr w:type="spellStart"/>
      <w:r w:rsidRPr="00E868FE">
        <w:rPr>
          <w:rFonts w:ascii="Arial" w:hAnsi="Arial" w:cs="Arial"/>
        </w:rPr>
        <w:t>Asocolflores</w:t>
      </w:r>
      <w:proofErr w:type="spellEnd"/>
      <w:r w:rsidRPr="00E868FE">
        <w:rPr>
          <w:rFonts w:ascii="Arial" w:hAnsi="Arial" w:cs="Arial"/>
        </w:rPr>
        <w:t xml:space="preserve">, (2010), Guía de buenas prácticas ambientales para cultivos de flores y ornamentales </w:t>
      </w:r>
    </w:p>
    <w:p w14:paraId="2A7C1798" w14:textId="77777777" w:rsidR="00E868FE" w:rsidRPr="00E868FE" w:rsidRDefault="00E868FE" w:rsidP="00E868FE">
      <w:pPr>
        <w:spacing w:after="0" w:line="240" w:lineRule="auto"/>
        <w:jc w:val="both"/>
        <w:rPr>
          <w:rFonts w:ascii="Arial" w:hAnsi="Arial" w:cs="Arial"/>
        </w:rPr>
      </w:pPr>
      <w:proofErr w:type="spellStart"/>
      <w:r w:rsidRPr="00E868FE">
        <w:rPr>
          <w:rFonts w:ascii="Arial" w:hAnsi="Arial" w:cs="Arial"/>
        </w:rPr>
        <w:t>Asocolflores</w:t>
      </w:r>
      <w:proofErr w:type="spellEnd"/>
      <w:r w:rsidRPr="00E868FE">
        <w:rPr>
          <w:rFonts w:ascii="Arial" w:hAnsi="Arial" w:cs="Arial"/>
        </w:rPr>
        <w:t xml:space="preserve">, (2010), Informe de logros. </w:t>
      </w:r>
    </w:p>
    <w:p w14:paraId="440E2C5F" w14:textId="77777777" w:rsidR="005E3E23" w:rsidRPr="00E868FE" w:rsidRDefault="005E3E23" w:rsidP="00E868FE">
      <w:pPr>
        <w:spacing w:after="0" w:line="240" w:lineRule="auto"/>
        <w:jc w:val="both"/>
        <w:rPr>
          <w:rFonts w:ascii="Arial" w:hAnsi="Arial" w:cs="Arial"/>
        </w:rPr>
      </w:pPr>
    </w:p>
    <w:p w14:paraId="13BDE463" w14:textId="77777777" w:rsidR="002722B7" w:rsidRPr="00E868FE" w:rsidRDefault="002722B7" w:rsidP="00E868FE">
      <w:pPr>
        <w:spacing w:after="0" w:line="240" w:lineRule="auto"/>
        <w:jc w:val="both"/>
        <w:rPr>
          <w:rFonts w:ascii="Arial" w:hAnsi="Arial" w:cs="Arial"/>
        </w:rPr>
      </w:pPr>
    </w:p>
    <w:p w14:paraId="4AD9BE9A" w14:textId="4A55B4F3" w:rsidR="009B10D9" w:rsidRDefault="00172AD6" w:rsidP="00E868FE">
      <w:pPr>
        <w:spacing w:after="0" w:line="240" w:lineRule="auto"/>
        <w:jc w:val="both"/>
        <w:rPr>
          <w:rFonts w:ascii="Arial" w:hAnsi="Arial" w:cs="Arial"/>
        </w:rPr>
      </w:pPr>
      <w:r w:rsidRPr="00E868FE">
        <w:rPr>
          <w:rFonts w:ascii="Arial" w:hAnsi="Arial" w:cs="Arial"/>
        </w:rPr>
        <w:t>Elaboró:</w:t>
      </w:r>
      <w:r w:rsidR="00B63948" w:rsidRPr="00E868FE">
        <w:rPr>
          <w:rFonts w:ascii="Arial" w:hAnsi="Arial" w:cs="Arial"/>
        </w:rPr>
        <w:t xml:space="preserve"> </w:t>
      </w:r>
      <w:r w:rsidR="009B10D9" w:rsidRPr="00E868FE">
        <w:rPr>
          <w:rFonts w:ascii="Arial" w:hAnsi="Arial" w:cs="Arial"/>
        </w:rPr>
        <w:t>Sonia Vela Acosta</w:t>
      </w:r>
    </w:p>
    <w:p w14:paraId="550BB035" w14:textId="2C362A2E" w:rsidR="00E868FE" w:rsidRPr="00E868FE" w:rsidRDefault="00E868FE" w:rsidP="00E868FE">
      <w:pPr>
        <w:spacing w:after="0" w:line="240" w:lineRule="auto"/>
        <w:jc w:val="both"/>
        <w:rPr>
          <w:rFonts w:ascii="Arial" w:hAnsi="Arial" w:cs="Arial"/>
        </w:rPr>
      </w:pPr>
      <w:r>
        <w:rPr>
          <w:rFonts w:ascii="Arial" w:hAnsi="Arial" w:cs="Arial"/>
        </w:rPr>
        <w:tab/>
        <w:t xml:space="preserve">   Marisol Torres Mendivelso</w:t>
      </w:r>
    </w:p>
    <w:p w14:paraId="57FBE3F6" w14:textId="1A91B1B4" w:rsidR="5B1CA5D6" w:rsidRPr="00E868FE" w:rsidRDefault="00172AD6" w:rsidP="00E868FE">
      <w:pPr>
        <w:spacing w:after="0" w:line="240" w:lineRule="auto"/>
        <w:jc w:val="both"/>
        <w:rPr>
          <w:rFonts w:ascii="Arial" w:hAnsi="Arial" w:cs="Arial"/>
        </w:rPr>
      </w:pPr>
      <w:r w:rsidRPr="00E868FE">
        <w:rPr>
          <w:rFonts w:ascii="Arial" w:hAnsi="Arial" w:cs="Arial"/>
        </w:rPr>
        <w:t>Revis</w:t>
      </w:r>
      <w:r w:rsidR="00776B3C" w:rsidRPr="00E868FE">
        <w:rPr>
          <w:rFonts w:ascii="Arial" w:hAnsi="Arial" w:cs="Arial"/>
        </w:rPr>
        <w:t>ó</w:t>
      </w:r>
      <w:r w:rsidRPr="00E868FE">
        <w:rPr>
          <w:rFonts w:ascii="Arial" w:hAnsi="Arial" w:cs="Arial"/>
        </w:rPr>
        <w:t>:</w:t>
      </w:r>
      <w:r w:rsidR="00B63948" w:rsidRPr="00E868FE">
        <w:rPr>
          <w:rFonts w:ascii="Arial" w:hAnsi="Arial" w:cs="Arial"/>
        </w:rPr>
        <w:t xml:space="preserve"> </w:t>
      </w:r>
      <w:r w:rsidR="009F1E77" w:rsidRPr="00E868FE">
        <w:rPr>
          <w:rFonts w:ascii="Arial" w:hAnsi="Arial" w:cs="Arial"/>
        </w:rPr>
        <w:t xml:space="preserve"> </w:t>
      </w:r>
      <w:bookmarkEnd w:id="55"/>
      <w:r w:rsidR="00AA1FEA" w:rsidRPr="00E868FE">
        <w:rPr>
          <w:rFonts w:ascii="Arial" w:hAnsi="Arial" w:cs="Arial"/>
        </w:rPr>
        <w:t>Andrea Carolina Jiménez Cañón</w:t>
      </w:r>
    </w:p>
    <w:p w14:paraId="625B06C1" w14:textId="591EF513" w:rsidR="00CF1F10" w:rsidRPr="00E868FE" w:rsidRDefault="00CF1F10" w:rsidP="00E868FE">
      <w:pPr>
        <w:spacing w:after="0" w:line="240" w:lineRule="auto"/>
        <w:jc w:val="both"/>
        <w:rPr>
          <w:rFonts w:ascii="Arial" w:hAnsi="Arial" w:cs="Arial"/>
        </w:rPr>
      </w:pPr>
    </w:p>
    <w:p w14:paraId="13ACC760" w14:textId="66696FCF" w:rsidR="00CF1F10" w:rsidRPr="00E868FE" w:rsidRDefault="00CF1F10" w:rsidP="00E868FE">
      <w:pPr>
        <w:spacing w:after="0" w:line="240" w:lineRule="auto"/>
        <w:jc w:val="both"/>
        <w:rPr>
          <w:rFonts w:ascii="Arial" w:hAnsi="Arial" w:cs="Arial"/>
        </w:rPr>
      </w:pPr>
    </w:p>
    <w:p w14:paraId="75F35267" w14:textId="12AD4370" w:rsidR="00CF1F10" w:rsidRPr="00E868FE" w:rsidRDefault="00CF1F10" w:rsidP="00E868FE">
      <w:pPr>
        <w:spacing w:after="0" w:line="240" w:lineRule="auto"/>
        <w:jc w:val="both"/>
        <w:rPr>
          <w:rFonts w:ascii="Arial" w:hAnsi="Arial" w:cs="Arial"/>
        </w:rPr>
      </w:pPr>
    </w:p>
    <w:p w14:paraId="1C00E9A5" w14:textId="6A101D21" w:rsidR="00CF1F10" w:rsidRPr="00E868FE" w:rsidRDefault="00CF1F10" w:rsidP="00E868FE">
      <w:pPr>
        <w:tabs>
          <w:tab w:val="left" w:pos="5670"/>
        </w:tabs>
        <w:spacing w:after="0" w:line="240" w:lineRule="auto"/>
        <w:jc w:val="both"/>
        <w:rPr>
          <w:rFonts w:ascii="Arial" w:hAnsi="Arial" w:cs="Arial"/>
        </w:rPr>
      </w:pPr>
      <w:r w:rsidRPr="00E868FE">
        <w:rPr>
          <w:rFonts w:ascii="Arial" w:hAnsi="Arial" w:cs="Arial"/>
        </w:rPr>
        <w:tab/>
      </w:r>
    </w:p>
    <w:sectPr w:rsidR="00CF1F10" w:rsidRPr="00E868FE" w:rsidSect="000177BF">
      <w:headerReference w:type="default" r:id="rId16"/>
      <w:footerReference w:type="default" r:id="rId17"/>
      <w:pgSz w:w="12240" w:h="15840"/>
      <w:pgMar w:top="1417" w:right="1183" w:bottom="1417" w:left="170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69C34" w14:textId="77777777" w:rsidR="00983F88" w:rsidRDefault="00983F88">
      <w:pPr>
        <w:spacing w:after="0" w:line="240" w:lineRule="auto"/>
      </w:pPr>
      <w:r>
        <w:separator/>
      </w:r>
    </w:p>
  </w:endnote>
  <w:endnote w:type="continuationSeparator" w:id="0">
    <w:p w14:paraId="2C365EDF" w14:textId="77777777" w:rsidR="00983F88" w:rsidRDefault="00983F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Light">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059D0" w14:textId="77777777" w:rsidR="0043262B" w:rsidRPr="00461267" w:rsidRDefault="0043262B" w:rsidP="007E0BCC">
    <w:pPr>
      <w:pStyle w:val="Piedepgina"/>
      <w:tabs>
        <w:tab w:val="left" w:pos="1072"/>
      </w:tabs>
      <w:rPr>
        <w:rFonts w:ascii="Arial" w:hAnsi="Arial" w:cs="Arial"/>
        <w:sz w:val="20"/>
      </w:rPr>
    </w:pPr>
  </w:p>
  <w:p w14:paraId="6AE26D48" w14:textId="77777777" w:rsidR="0043262B" w:rsidRPr="00E970BA" w:rsidRDefault="0043262B" w:rsidP="007E0BCC">
    <w:pPr>
      <w:tabs>
        <w:tab w:val="center" w:pos="4419"/>
        <w:tab w:val="right" w:pos="8838"/>
      </w:tabs>
      <w:spacing w:line="240" w:lineRule="auto"/>
      <w:contextualSpacing/>
      <w:jc w:val="center"/>
      <w:rPr>
        <w:b/>
        <w:noProof/>
        <w:sz w:val="20"/>
        <w:szCs w:val="20"/>
      </w:rPr>
    </w:pPr>
    <w:r>
      <w:rPr>
        <w:noProof/>
        <w:lang w:val="es-ES_tradnl" w:eastAsia="es-ES_tradnl"/>
      </w:rPr>
      <w:drawing>
        <wp:anchor distT="0" distB="0" distL="114300" distR="114300" simplePos="0" relativeHeight="251659264" behindDoc="0" locked="0" layoutInCell="1" allowOverlap="1" wp14:anchorId="325A0C83" wp14:editId="439ECC7D">
          <wp:simplePos x="0" y="0"/>
          <wp:positionH relativeFrom="margin">
            <wp:posOffset>1080135</wp:posOffset>
          </wp:positionH>
          <wp:positionV relativeFrom="paragraph">
            <wp:posOffset>8804910</wp:posOffset>
          </wp:positionV>
          <wp:extent cx="5579745" cy="215900"/>
          <wp:effectExtent l="0" t="0" r="0" b="0"/>
          <wp:wrapNone/>
          <wp:docPr id="752637063" name="Imagen 752637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215900"/>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E970BA">
      <w:rPr>
        <w:noProof/>
        <w:sz w:val="20"/>
        <w:szCs w:val="20"/>
        <w:lang w:val="es-ES_tradnl" w:eastAsia="es-ES_tradnl"/>
      </w:rPr>
      <w:drawing>
        <wp:anchor distT="0" distB="0" distL="114300" distR="114300" simplePos="0" relativeHeight="251660288" behindDoc="0" locked="0" layoutInCell="1" allowOverlap="1" wp14:anchorId="3E17BB84" wp14:editId="2F818435">
          <wp:simplePos x="0" y="0"/>
          <wp:positionH relativeFrom="margin">
            <wp:posOffset>1080135</wp:posOffset>
          </wp:positionH>
          <wp:positionV relativeFrom="paragraph">
            <wp:posOffset>8804910</wp:posOffset>
          </wp:positionV>
          <wp:extent cx="5579745" cy="215900"/>
          <wp:effectExtent l="0" t="0" r="1905" b="0"/>
          <wp:wrapNone/>
          <wp:docPr id="1031485330" name="Imagen 1031485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215900"/>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0B875281" w14:textId="77777777" w:rsidR="0043262B" w:rsidRPr="00E970BA" w:rsidRDefault="0043262B" w:rsidP="007E0BCC">
    <w:pPr>
      <w:tabs>
        <w:tab w:val="center" w:pos="4419"/>
        <w:tab w:val="right" w:pos="8838"/>
      </w:tabs>
      <w:spacing w:line="240" w:lineRule="auto"/>
      <w:contextualSpacing/>
      <w:jc w:val="center"/>
      <w:rPr>
        <w:noProof/>
        <w:sz w:val="20"/>
        <w:szCs w:val="20"/>
      </w:rPr>
    </w:pPr>
  </w:p>
  <w:p w14:paraId="1659B37D" w14:textId="2E03F2A2" w:rsidR="0043262B" w:rsidRPr="00E970BA" w:rsidRDefault="0043262B" w:rsidP="0096436D">
    <w:pPr>
      <w:tabs>
        <w:tab w:val="center" w:pos="4419"/>
        <w:tab w:val="left" w:pos="4956"/>
        <w:tab w:val="left" w:pos="5664"/>
      </w:tabs>
      <w:spacing w:line="240" w:lineRule="auto"/>
      <w:contextualSpacing/>
      <w:rPr>
        <w:noProof/>
        <w:sz w:val="20"/>
        <w:szCs w:val="20"/>
      </w:rPr>
    </w:pPr>
    <w:r>
      <w:rPr>
        <w:rFonts w:ascii="Arial Nova Light" w:hAnsi="Arial Nova Light"/>
        <w:sz w:val="12"/>
        <w:szCs w:val="12"/>
      </w:rPr>
      <w:t>GES-PR-10-FR-02 VERSIÓN 3 18-06-2024</w:t>
    </w:r>
  </w:p>
  <w:p w14:paraId="6174CF57" w14:textId="7608EE86" w:rsidR="0043262B" w:rsidRPr="001F39F4" w:rsidRDefault="0043262B" w:rsidP="00596E91">
    <w:pPr>
      <w:pStyle w:val="Piedepgina"/>
      <w:rPr>
        <w:rFonts w:ascii="Arial Nova Light" w:hAnsi="Arial Nova Light"/>
      </w:rPr>
    </w:pPr>
    <w:r w:rsidRPr="001F39F4">
      <w:rPr>
        <w:rFonts w:ascii="Arial Nova Light" w:hAnsi="Arial Nova Light"/>
        <w:sz w:val="12"/>
        <w:szCs w:val="12"/>
      </w:rPr>
      <w:t xml:space="preserve"> </w:t>
    </w:r>
  </w:p>
  <w:p w14:paraId="59432A73" w14:textId="77777777" w:rsidR="0043262B" w:rsidRPr="00E970BA" w:rsidRDefault="0043262B" w:rsidP="007E0BCC">
    <w:pPr>
      <w:tabs>
        <w:tab w:val="center" w:pos="4419"/>
        <w:tab w:val="left" w:pos="4956"/>
        <w:tab w:val="left" w:pos="5664"/>
      </w:tabs>
      <w:spacing w:line="240" w:lineRule="auto"/>
      <w:contextualSpacing/>
      <w:jc w:val="center"/>
      <w:rPr>
        <w:noProo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0B146" w14:textId="77777777" w:rsidR="00983F88" w:rsidRDefault="00983F88">
      <w:pPr>
        <w:spacing w:after="0" w:line="240" w:lineRule="auto"/>
      </w:pPr>
      <w:r>
        <w:separator/>
      </w:r>
    </w:p>
  </w:footnote>
  <w:footnote w:type="continuationSeparator" w:id="0">
    <w:p w14:paraId="6E1483E8" w14:textId="77777777" w:rsidR="00983F88" w:rsidRDefault="00983F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B5B31" w14:textId="0AEDCBA6" w:rsidR="0043262B" w:rsidRPr="003216A5" w:rsidRDefault="0043262B" w:rsidP="00485553">
    <w:pPr>
      <w:pStyle w:val="Sinespaciado"/>
      <w:jc w:val="right"/>
      <w:rPr>
        <w:rFonts w:ascii="Arial" w:hAnsi="Arial" w:cs="Arial"/>
      </w:rPr>
    </w:pPr>
    <w:bookmarkStart w:id="66" w:name="_Hlk44260374"/>
    <w:r w:rsidRPr="003216A5">
      <w:rPr>
        <w:rFonts w:ascii="Arial" w:hAnsi="Arial" w:cs="Arial"/>
      </w:rPr>
      <w:t xml:space="preserve">                   </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7"/>
      <w:gridCol w:w="5690"/>
      <w:gridCol w:w="2436"/>
    </w:tblGrid>
    <w:tr w:rsidR="0043262B" w:rsidRPr="003216A5" w14:paraId="35A9458C" w14:textId="77777777" w:rsidTr="00485553">
      <w:trPr>
        <w:cantSplit/>
        <w:trHeight w:val="397"/>
        <w:jc w:val="center"/>
      </w:trPr>
      <w:tc>
        <w:tcPr>
          <w:tcW w:w="1417" w:type="dxa"/>
          <w:vMerge w:val="restart"/>
          <w:shd w:val="clear" w:color="auto" w:fill="auto"/>
          <w:vAlign w:val="center"/>
        </w:tcPr>
        <w:p w14:paraId="6E74464C" w14:textId="44B58499" w:rsidR="0043262B" w:rsidRPr="003216A5" w:rsidRDefault="0043262B" w:rsidP="00485553">
          <w:pPr>
            <w:pStyle w:val="NormalWeb"/>
            <w:tabs>
              <w:tab w:val="left" w:pos="708"/>
              <w:tab w:val="left" w:pos="3180"/>
            </w:tabs>
            <w:spacing w:before="0" w:after="0"/>
            <w:jc w:val="center"/>
            <w:rPr>
              <w:rFonts w:ascii="Arial" w:hAnsi="Arial" w:cs="Arial"/>
              <w:i/>
              <w:color w:val="808080"/>
              <w:sz w:val="22"/>
              <w:szCs w:val="22"/>
            </w:rPr>
          </w:pPr>
        </w:p>
      </w:tc>
      <w:tc>
        <w:tcPr>
          <w:tcW w:w="5690" w:type="dxa"/>
          <w:vMerge w:val="restart"/>
          <w:shd w:val="clear" w:color="auto" w:fill="auto"/>
          <w:vAlign w:val="center"/>
        </w:tcPr>
        <w:p w14:paraId="7DB9D22F" w14:textId="77777777" w:rsidR="0043262B" w:rsidRPr="003216A5" w:rsidRDefault="0043262B" w:rsidP="00485553">
          <w:pPr>
            <w:pStyle w:val="NormalWeb"/>
            <w:tabs>
              <w:tab w:val="left" w:pos="708"/>
              <w:tab w:val="left" w:pos="3180"/>
            </w:tabs>
            <w:spacing w:before="0" w:beforeAutospacing="0" w:after="0" w:afterAutospacing="0"/>
            <w:jc w:val="center"/>
            <w:rPr>
              <w:rFonts w:ascii="Arial" w:hAnsi="Arial" w:cs="Arial"/>
              <w:b/>
              <w:sz w:val="22"/>
              <w:szCs w:val="22"/>
            </w:rPr>
          </w:pPr>
          <w:r w:rsidRPr="003216A5">
            <w:rPr>
              <w:rFonts w:ascii="Arial" w:hAnsi="Arial" w:cs="Arial"/>
              <w:b/>
              <w:sz w:val="22"/>
              <w:szCs w:val="22"/>
            </w:rPr>
            <w:t>Corporación Autónoma Regional de Cundinamarca – CAR</w:t>
          </w:r>
        </w:p>
        <w:p w14:paraId="5CC14996" w14:textId="77777777" w:rsidR="0043262B" w:rsidRPr="003216A5" w:rsidRDefault="0043262B" w:rsidP="00485553">
          <w:pPr>
            <w:pStyle w:val="Sinespaciado"/>
            <w:jc w:val="center"/>
            <w:rPr>
              <w:rFonts w:ascii="Arial" w:hAnsi="Arial" w:cs="Arial"/>
              <w:b/>
              <w:lang w:val="es-ES"/>
            </w:rPr>
          </w:pPr>
          <w:r w:rsidRPr="003216A5">
            <w:rPr>
              <w:rFonts w:ascii="Arial" w:hAnsi="Arial" w:cs="Arial"/>
              <w:b/>
            </w:rPr>
            <w:t>República de Colombia</w:t>
          </w:r>
        </w:p>
      </w:tc>
      <w:tc>
        <w:tcPr>
          <w:tcW w:w="2435" w:type="dxa"/>
          <w:vAlign w:val="center"/>
        </w:tcPr>
        <w:p w14:paraId="7E30EAB6" w14:textId="4644A2FC" w:rsidR="0043262B" w:rsidRPr="003216A5" w:rsidRDefault="0043262B" w:rsidP="003216A5">
          <w:pPr>
            <w:pStyle w:val="Ttulo2"/>
            <w:jc w:val="center"/>
            <w:rPr>
              <w:rFonts w:ascii="Arial" w:hAnsi="Arial" w:cs="Arial"/>
              <w:b/>
              <w:bCs/>
              <w:sz w:val="22"/>
              <w:szCs w:val="22"/>
            </w:rPr>
          </w:pPr>
          <w:r w:rsidRPr="003216A5">
            <w:rPr>
              <w:rFonts w:ascii="Arial" w:hAnsi="Arial" w:cs="Arial"/>
              <w:b/>
              <w:bCs/>
              <w:color w:val="000000" w:themeColor="text1"/>
              <w:sz w:val="22"/>
              <w:szCs w:val="22"/>
            </w:rPr>
            <w:t>GES-PR-10-FR-02</w:t>
          </w:r>
        </w:p>
      </w:tc>
    </w:tr>
    <w:tr w:rsidR="0043262B" w:rsidRPr="003216A5" w14:paraId="003AD766" w14:textId="77777777" w:rsidTr="00485553">
      <w:trPr>
        <w:cantSplit/>
        <w:trHeight w:val="90"/>
        <w:jc w:val="center"/>
      </w:trPr>
      <w:tc>
        <w:tcPr>
          <w:tcW w:w="1417" w:type="dxa"/>
          <w:vMerge/>
          <w:shd w:val="clear" w:color="auto" w:fill="auto"/>
          <w:vAlign w:val="center"/>
        </w:tcPr>
        <w:p w14:paraId="39DDE866" w14:textId="77777777" w:rsidR="0043262B" w:rsidRPr="003216A5" w:rsidRDefault="0043262B" w:rsidP="00485553">
          <w:pPr>
            <w:jc w:val="center"/>
            <w:rPr>
              <w:rFonts w:ascii="Arial" w:hAnsi="Arial" w:cs="Arial"/>
              <w:b/>
            </w:rPr>
          </w:pPr>
        </w:p>
      </w:tc>
      <w:tc>
        <w:tcPr>
          <w:tcW w:w="5690" w:type="dxa"/>
          <w:vMerge/>
          <w:shd w:val="clear" w:color="auto" w:fill="auto"/>
          <w:vAlign w:val="center"/>
        </w:tcPr>
        <w:p w14:paraId="1129510C" w14:textId="77777777" w:rsidR="0043262B" w:rsidRPr="003216A5" w:rsidRDefault="0043262B" w:rsidP="00485553">
          <w:pPr>
            <w:jc w:val="center"/>
            <w:rPr>
              <w:rFonts w:ascii="Arial" w:hAnsi="Arial" w:cs="Arial"/>
              <w:b/>
            </w:rPr>
          </w:pPr>
        </w:p>
      </w:tc>
      <w:tc>
        <w:tcPr>
          <w:tcW w:w="2435" w:type="dxa"/>
          <w:vAlign w:val="center"/>
        </w:tcPr>
        <w:p w14:paraId="7916F17A" w14:textId="2553536D" w:rsidR="0043262B" w:rsidRPr="003216A5" w:rsidRDefault="0043262B" w:rsidP="003216A5">
          <w:pPr>
            <w:jc w:val="center"/>
            <w:rPr>
              <w:rFonts w:ascii="Arial" w:hAnsi="Arial" w:cs="Arial"/>
              <w:b/>
              <w:bCs/>
            </w:rPr>
          </w:pPr>
          <w:r w:rsidRPr="003216A5">
            <w:rPr>
              <w:rFonts w:ascii="Arial" w:hAnsi="Arial" w:cs="Arial"/>
              <w:b/>
              <w:bCs/>
            </w:rPr>
            <w:t>Versión: 3</w:t>
          </w:r>
        </w:p>
      </w:tc>
    </w:tr>
    <w:tr w:rsidR="0043262B" w:rsidRPr="003216A5" w14:paraId="2584785B" w14:textId="77777777" w:rsidTr="00730075">
      <w:trPr>
        <w:cantSplit/>
        <w:trHeight w:val="604"/>
        <w:jc w:val="center"/>
      </w:trPr>
      <w:tc>
        <w:tcPr>
          <w:tcW w:w="9543" w:type="dxa"/>
          <w:gridSpan w:val="3"/>
          <w:shd w:val="clear" w:color="auto" w:fill="auto"/>
          <w:vAlign w:val="center"/>
        </w:tcPr>
        <w:p w14:paraId="22ED44DF" w14:textId="25F49554" w:rsidR="0043262B" w:rsidRPr="003216A5" w:rsidRDefault="0043262B" w:rsidP="00F65BBA">
          <w:pPr>
            <w:pStyle w:val="Sinespaciado"/>
            <w:tabs>
              <w:tab w:val="left" w:pos="2370"/>
            </w:tabs>
            <w:jc w:val="center"/>
            <w:rPr>
              <w:rFonts w:ascii="Arial" w:hAnsi="Arial" w:cs="Arial"/>
              <w:b/>
              <w:bCs/>
            </w:rPr>
          </w:pPr>
          <w:r w:rsidRPr="003216A5">
            <w:rPr>
              <w:rFonts w:ascii="Arial" w:hAnsi="Arial" w:cs="Arial"/>
              <w:b/>
              <w:bCs/>
            </w:rPr>
            <w:t>DOCUMENTO TÉCNICO</w:t>
          </w:r>
        </w:p>
        <w:p w14:paraId="6C66241E" w14:textId="08289236" w:rsidR="0043262B" w:rsidRPr="003216A5" w:rsidRDefault="0043262B" w:rsidP="00730075">
          <w:pPr>
            <w:spacing w:after="0" w:line="240" w:lineRule="auto"/>
            <w:jc w:val="center"/>
            <w:rPr>
              <w:rFonts w:ascii="Arial" w:hAnsi="Arial" w:cs="Arial"/>
              <w:b/>
              <w:bCs/>
            </w:rPr>
          </w:pPr>
          <w:r w:rsidRPr="003216A5">
            <w:rPr>
              <w:rFonts w:ascii="Arial" w:hAnsi="Arial" w:cs="Arial"/>
              <w:b/>
              <w:bCs/>
            </w:rPr>
            <w:t>FORMULACIÓN Y ESTRUCTURACIÓN DE PROYECTO CAR</w:t>
          </w:r>
        </w:p>
      </w:tc>
    </w:tr>
    <w:tr w:rsidR="0043262B" w:rsidRPr="003216A5" w14:paraId="27E27A7E" w14:textId="77777777" w:rsidTr="00485553">
      <w:trPr>
        <w:cantSplit/>
        <w:trHeight w:val="167"/>
        <w:jc w:val="center"/>
      </w:trPr>
      <w:tc>
        <w:tcPr>
          <w:tcW w:w="9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9FAAC" w14:textId="59455A0F" w:rsidR="0043262B" w:rsidRPr="003216A5" w:rsidRDefault="0043262B" w:rsidP="00E231E2">
          <w:pPr>
            <w:spacing w:after="0" w:line="240" w:lineRule="auto"/>
            <w:jc w:val="center"/>
            <w:rPr>
              <w:rFonts w:ascii="Arial" w:hAnsi="Arial" w:cs="Arial"/>
              <w:b/>
              <w:bCs/>
            </w:rPr>
          </w:pPr>
          <w:r w:rsidRPr="00E231E2">
            <w:rPr>
              <w:rFonts w:ascii="Arial" w:hAnsi="Arial" w:cs="Arial"/>
              <w:b/>
              <w:bCs/>
            </w:rPr>
            <w:t>DIRECCIÓN DE CULTURA AMBIENTAL Y SERVICIO AL CIUDADANO</w:t>
          </w:r>
        </w:p>
      </w:tc>
    </w:tr>
  </w:tbl>
  <w:p w14:paraId="6B753833" w14:textId="6704B6CD" w:rsidR="0043262B" w:rsidRDefault="0043262B" w:rsidP="00485553">
    <w:pPr>
      <w:pStyle w:val="Sinespaciado"/>
      <w:jc w:val="right"/>
      <w:rPr>
        <w:rFonts w:ascii="Arial Nova Light" w:hAnsi="Arial Nova Light"/>
        <w:sz w:val="20"/>
        <w:szCs w:val="20"/>
      </w:rPr>
    </w:pPr>
  </w:p>
  <w:bookmarkEnd w:id="66"/>
</w:hdr>
</file>

<file path=word/intelligence2.xml><?xml version="1.0" encoding="utf-8"?>
<int2:intelligence xmlns:int2="http://schemas.microsoft.com/office/intelligence/2020/intelligence" xmlns:oel="http://schemas.microsoft.com/office/2019/extlst">
  <int2:observations>
    <int2:bookmark int2:bookmarkName="_Int_9bRetVey" int2:invalidationBookmarkName="" int2:hashCode="slkoxpkCVXsO8K" int2:id="wBKnbyMg">
      <int2:state int2:value="Rejected" int2:type="AugLoop_Text_Critique"/>
    </int2:bookmark>
    <int2:bookmark int2:bookmarkName="_Int_0fFITjDG" int2:invalidationBookmarkName="" int2:hashCode="slkoxpkCVXsO8K" int2:id="aAc0Zoqq">
      <int2:state int2:value="Rejected" int2:type="AugLoop_Text_Critique"/>
    </int2:bookmark>
    <int2:bookmark int2:bookmarkName="_Int_MsbKT0NI" int2:invalidationBookmarkName="" int2:hashCode="ln+dAb8TQNyoQc" int2:id="FutpgKJE">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76A29"/>
    <w:multiLevelType w:val="hybridMultilevel"/>
    <w:tmpl w:val="FAE26E92"/>
    <w:lvl w:ilvl="0" w:tplc="040A000F">
      <w:start w:val="1"/>
      <w:numFmt w:val="decimal"/>
      <w:lvlText w:val="%1."/>
      <w:lvlJc w:val="left"/>
      <w:pPr>
        <w:ind w:left="784" w:hanging="360"/>
      </w:pPr>
    </w:lvl>
    <w:lvl w:ilvl="1" w:tplc="040A0019">
      <w:start w:val="1"/>
      <w:numFmt w:val="lowerLetter"/>
      <w:lvlText w:val="%2."/>
      <w:lvlJc w:val="left"/>
      <w:pPr>
        <w:ind w:left="1504" w:hanging="360"/>
      </w:pPr>
    </w:lvl>
    <w:lvl w:ilvl="2" w:tplc="040A001B" w:tentative="1">
      <w:start w:val="1"/>
      <w:numFmt w:val="lowerRoman"/>
      <w:lvlText w:val="%3."/>
      <w:lvlJc w:val="right"/>
      <w:pPr>
        <w:ind w:left="2224" w:hanging="180"/>
      </w:pPr>
    </w:lvl>
    <w:lvl w:ilvl="3" w:tplc="040A000F" w:tentative="1">
      <w:start w:val="1"/>
      <w:numFmt w:val="decimal"/>
      <w:lvlText w:val="%4."/>
      <w:lvlJc w:val="left"/>
      <w:pPr>
        <w:ind w:left="2944" w:hanging="360"/>
      </w:pPr>
    </w:lvl>
    <w:lvl w:ilvl="4" w:tplc="040A0019" w:tentative="1">
      <w:start w:val="1"/>
      <w:numFmt w:val="lowerLetter"/>
      <w:lvlText w:val="%5."/>
      <w:lvlJc w:val="left"/>
      <w:pPr>
        <w:ind w:left="3664" w:hanging="360"/>
      </w:pPr>
    </w:lvl>
    <w:lvl w:ilvl="5" w:tplc="040A001B" w:tentative="1">
      <w:start w:val="1"/>
      <w:numFmt w:val="lowerRoman"/>
      <w:lvlText w:val="%6."/>
      <w:lvlJc w:val="right"/>
      <w:pPr>
        <w:ind w:left="4384" w:hanging="180"/>
      </w:pPr>
    </w:lvl>
    <w:lvl w:ilvl="6" w:tplc="040A000F" w:tentative="1">
      <w:start w:val="1"/>
      <w:numFmt w:val="decimal"/>
      <w:lvlText w:val="%7."/>
      <w:lvlJc w:val="left"/>
      <w:pPr>
        <w:ind w:left="5104" w:hanging="360"/>
      </w:pPr>
    </w:lvl>
    <w:lvl w:ilvl="7" w:tplc="040A0019" w:tentative="1">
      <w:start w:val="1"/>
      <w:numFmt w:val="lowerLetter"/>
      <w:lvlText w:val="%8."/>
      <w:lvlJc w:val="left"/>
      <w:pPr>
        <w:ind w:left="5824" w:hanging="360"/>
      </w:pPr>
    </w:lvl>
    <w:lvl w:ilvl="8" w:tplc="040A001B" w:tentative="1">
      <w:start w:val="1"/>
      <w:numFmt w:val="lowerRoman"/>
      <w:lvlText w:val="%9."/>
      <w:lvlJc w:val="right"/>
      <w:pPr>
        <w:ind w:left="6544" w:hanging="180"/>
      </w:pPr>
    </w:lvl>
  </w:abstractNum>
  <w:abstractNum w:abstractNumId="1" w15:restartNumberingAfterBreak="0">
    <w:nsid w:val="06B51017"/>
    <w:multiLevelType w:val="multilevel"/>
    <w:tmpl w:val="D3589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92825"/>
    <w:multiLevelType w:val="hybridMultilevel"/>
    <w:tmpl w:val="0B760098"/>
    <w:lvl w:ilvl="0" w:tplc="19A67488">
      <w:start w:val="8"/>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5614C"/>
    <w:multiLevelType w:val="hybridMultilevel"/>
    <w:tmpl w:val="477841D0"/>
    <w:lvl w:ilvl="0" w:tplc="59E2CD54">
      <w:start w:val="1"/>
      <w:numFmt w:val="decimal"/>
      <w:lvlText w:val="%1."/>
      <w:lvlJc w:val="left"/>
      <w:pPr>
        <w:ind w:left="720" w:hanging="360"/>
      </w:pPr>
      <w:rPr>
        <w:rFonts w:ascii="Arial" w:eastAsia="Arial"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E033405"/>
    <w:multiLevelType w:val="hybridMultilevel"/>
    <w:tmpl w:val="B4FA59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3DA420C"/>
    <w:multiLevelType w:val="hybridMultilevel"/>
    <w:tmpl w:val="96A4A220"/>
    <w:lvl w:ilvl="0" w:tplc="1890D37A">
      <w:numFmt w:val="bullet"/>
      <w:lvlText w:val="-"/>
      <w:lvlJc w:val="left"/>
      <w:pPr>
        <w:ind w:left="720" w:hanging="360"/>
      </w:pPr>
      <w:rPr>
        <w:rFonts w:ascii="Arial Nova Light" w:eastAsiaTheme="minorHAnsi" w:hAnsi="Arial Nova Ligh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93E68"/>
    <w:multiLevelType w:val="hybridMultilevel"/>
    <w:tmpl w:val="186EBC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5E77D9E"/>
    <w:multiLevelType w:val="hybridMultilevel"/>
    <w:tmpl w:val="3364F4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7706B3A"/>
    <w:multiLevelType w:val="multilevel"/>
    <w:tmpl w:val="E048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8F13AA"/>
    <w:multiLevelType w:val="multilevel"/>
    <w:tmpl w:val="454AA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E72495"/>
    <w:multiLevelType w:val="hybridMultilevel"/>
    <w:tmpl w:val="186EBC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9CD60F7"/>
    <w:multiLevelType w:val="hybridMultilevel"/>
    <w:tmpl w:val="782ED9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06263BD"/>
    <w:multiLevelType w:val="hybridMultilevel"/>
    <w:tmpl w:val="21F894FA"/>
    <w:lvl w:ilvl="0" w:tplc="240A000F">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0F55BAE"/>
    <w:multiLevelType w:val="hybridMultilevel"/>
    <w:tmpl w:val="A5FC27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5E25F1F"/>
    <w:multiLevelType w:val="hybridMultilevel"/>
    <w:tmpl w:val="6B02836E"/>
    <w:lvl w:ilvl="0" w:tplc="240A0001">
      <w:start w:val="1"/>
      <w:numFmt w:val="bullet"/>
      <w:lvlText w:val=""/>
      <w:lvlJc w:val="left"/>
      <w:pPr>
        <w:ind w:left="720" w:hanging="360"/>
      </w:pPr>
      <w:rPr>
        <w:rFonts w:ascii="Symbol" w:hAnsi="Symbol" w:hint="default"/>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394F4FC7"/>
    <w:multiLevelType w:val="hybridMultilevel"/>
    <w:tmpl w:val="B5981C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ABC6B1E"/>
    <w:multiLevelType w:val="hybridMultilevel"/>
    <w:tmpl w:val="544A2520"/>
    <w:lvl w:ilvl="0" w:tplc="D51E61DA">
      <w:start w:val="1"/>
      <w:numFmt w:val="bullet"/>
      <w:lvlText w:val=""/>
      <w:lvlJc w:val="left"/>
      <w:pPr>
        <w:ind w:left="794" w:hanging="434"/>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44C5132"/>
    <w:multiLevelType w:val="hybridMultilevel"/>
    <w:tmpl w:val="186EBC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5C54B9C"/>
    <w:multiLevelType w:val="multilevel"/>
    <w:tmpl w:val="9A04F5A8"/>
    <w:lvl w:ilvl="0">
      <w:start w:val="1"/>
      <w:numFmt w:val="decimal"/>
      <w:lvlText w:val="%1."/>
      <w:lvlJc w:val="left"/>
      <w:pPr>
        <w:ind w:left="644" w:hanging="360"/>
      </w:pPr>
      <w:rPr>
        <w:rFonts w:hint="default"/>
        <w:b/>
        <w:bCs/>
        <w:color w:val="auto"/>
      </w:rPr>
    </w:lvl>
    <w:lvl w:ilvl="1">
      <w:start w:val="1"/>
      <w:numFmt w:val="decimal"/>
      <w:isLgl/>
      <w:lvlText w:val="%1.%2"/>
      <w:lvlJc w:val="left"/>
      <w:pPr>
        <w:ind w:left="730" w:hanging="370"/>
      </w:pPr>
      <w:rPr>
        <w:rFonts w:cstheme="majorBidi" w:hint="default"/>
        <w:b/>
        <w:color w:val="000000" w:themeColor="text1"/>
        <w:sz w:val="22"/>
      </w:rPr>
    </w:lvl>
    <w:lvl w:ilvl="2">
      <w:start w:val="1"/>
      <w:numFmt w:val="decimal"/>
      <w:isLgl/>
      <w:lvlText w:val="%1.%2.%3"/>
      <w:lvlJc w:val="left"/>
      <w:pPr>
        <w:ind w:left="1080" w:hanging="720"/>
      </w:pPr>
      <w:rPr>
        <w:rFonts w:cstheme="majorBidi" w:hint="default"/>
        <w:b/>
        <w:color w:val="000000" w:themeColor="text1"/>
        <w:sz w:val="22"/>
      </w:rPr>
    </w:lvl>
    <w:lvl w:ilvl="3">
      <w:start w:val="1"/>
      <w:numFmt w:val="decimal"/>
      <w:isLgl/>
      <w:lvlText w:val="%1.%2.%3.%4"/>
      <w:lvlJc w:val="left"/>
      <w:pPr>
        <w:ind w:left="1080" w:hanging="720"/>
      </w:pPr>
      <w:rPr>
        <w:rFonts w:cstheme="majorBidi" w:hint="default"/>
        <w:b/>
        <w:color w:val="000000" w:themeColor="text1"/>
        <w:sz w:val="22"/>
      </w:rPr>
    </w:lvl>
    <w:lvl w:ilvl="4">
      <w:start w:val="1"/>
      <w:numFmt w:val="decimal"/>
      <w:isLgl/>
      <w:lvlText w:val="%1.%2.%3.%4.%5"/>
      <w:lvlJc w:val="left"/>
      <w:pPr>
        <w:ind w:left="1440" w:hanging="1080"/>
      </w:pPr>
      <w:rPr>
        <w:rFonts w:cstheme="majorBidi" w:hint="default"/>
        <w:b/>
        <w:color w:val="000000" w:themeColor="text1"/>
        <w:sz w:val="22"/>
      </w:rPr>
    </w:lvl>
    <w:lvl w:ilvl="5">
      <w:start w:val="1"/>
      <w:numFmt w:val="decimal"/>
      <w:isLgl/>
      <w:lvlText w:val="%1.%2.%3.%4.%5.%6"/>
      <w:lvlJc w:val="left"/>
      <w:pPr>
        <w:ind w:left="1440" w:hanging="1080"/>
      </w:pPr>
      <w:rPr>
        <w:rFonts w:cstheme="majorBidi" w:hint="default"/>
        <w:b/>
        <w:color w:val="000000" w:themeColor="text1"/>
        <w:sz w:val="22"/>
      </w:rPr>
    </w:lvl>
    <w:lvl w:ilvl="6">
      <w:start w:val="1"/>
      <w:numFmt w:val="decimal"/>
      <w:isLgl/>
      <w:lvlText w:val="%1.%2.%3.%4.%5.%6.%7"/>
      <w:lvlJc w:val="left"/>
      <w:pPr>
        <w:ind w:left="1800" w:hanging="1440"/>
      </w:pPr>
      <w:rPr>
        <w:rFonts w:cstheme="majorBidi" w:hint="default"/>
        <w:b/>
        <w:color w:val="000000" w:themeColor="text1"/>
        <w:sz w:val="22"/>
      </w:rPr>
    </w:lvl>
    <w:lvl w:ilvl="7">
      <w:start w:val="1"/>
      <w:numFmt w:val="decimal"/>
      <w:isLgl/>
      <w:lvlText w:val="%1.%2.%3.%4.%5.%6.%7.%8"/>
      <w:lvlJc w:val="left"/>
      <w:pPr>
        <w:ind w:left="1800" w:hanging="1440"/>
      </w:pPr>
      <w:rPr>
        <w:rFonts w:cstheme="majorBidi" w:hint="default"/>
        <w:b/>
        <w:color w:val="000000" w:themeColor="text1"/>
        <w:sz w:val="22"/>
      </w:rPr>
    </w:lvl>
    <w:lvl w:ilvl="8">
      <w:start w:val="1"/>
      <w:numFmt w:val="decimal"/>
      <w:isLgl/>
      <w:lvlText w:val="%1.%2.%3.%4.%5.%6.%7.%8.%9"/>
      <w:lvlJc w:val="left"/>
      <w:pPr>
        <w:ind w:left="1800" w:hanging="1440"/>
      </w:pPr>
      <w:rPr>
        <w:rFonts w:cstheme="majorBidi" w:hint="default"/>
        <w:b/>
        <w:color w:val="000000" w:themeColor="text1"/>
        <w:sz w:val="22"/>
      </w:rPr>
    </w:lvl>
  </w:abstractNum>
  <w:abstractNum w:abstractNumId="19" w15:restartNumberingAfterBreak="0">
    <w:nsid w:val="5883732B"/>
    <w:multiLevelType w:val="multilevel"/>
    <w:tmpl w:val="00EC9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126199"/>
    <w:multiLevelType w:val="hybridMultilevel"/>
    <w:tmpl w:val="D062B9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4DE70F8"/>
    <w:multiLevelType w:val="hybridMultilevel"/>
    <w:tmpl w:val="23C8281A"/>
    <w:lvl w:ilvl="0" w:tplc="E422961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0036C04"/>
    <w:multiLevelType w:val="hybridMultilevel"/>
    <w:tmpl w:val="186EBC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3025D06"/>
    <w:multiLevelType w:val="hybridMultilevel"/>
    <w:tmpl w:val="D94E38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4B105AC"/>
    <w:multiLevelType w:val="hybridMultilevel"/>
    <w:tmpl w:val="186EBC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8A934FA"/>
    <w:multiLevelType w:val="multilevel"/>
    <w:tmpl w:val="21202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5"/>
  </w:num>
  <w:num w:numId="3">
    <w:abstractNumId w:val="21"/>
  </w:num>
  <w:num w:numId="4">
    <w:abstractNumId w:val="20"/>
  </w:num>
  <w:num w:numId="5">
    <w:abstractNumId w:val="3"/>
  </w:num>
  <w:num w:numId="6">
    <w:abstractNumId w:val="13"/>
  </w:num>
  <w:num w:numId="7">
    <w:abstractNumId w:val="7"/>
  </w:num>
  <w:num w:numId="8">
    <w:abstractNumId w:val="15"/>
  </w:num>
  <w:num w:numId="9">
    <w:abstractNumId w:val="4"/>
  </w:num>
  <w:num w:numId="10">
    <w:abstractNumId w:val="23"/>
  </w:num>
  <w:num w:numId="11">
    <w:abstractNumId w:val="11"/>
  </w:num>
  <w:num w:numId="12">
    <w:abstractNumId w:val="2"/>
  </w:num>
  <w:num w:numId="13">
    <w:abstractNumId w:val="1"/>
  </w:num>
  <w:num w:numId="14">
    <w:abstractNumId w:val="9"/>
  </w:num>
  <w:num w:numId="15">
    <w:abstractNumId w:val="19"/>
  </w:num>
  <w:num w:numId="16">
    <w:abstractNumId w:val="8"/>
  </w:num>
  <w:num w:numId="17">
    <w:abstractNumId w:val="16"/>
  </w:num>
  <w:num w:numId="18">
    <w:abstractNumId w:val="0"/>
  </w:num>
  <w:num w:numId="19">
    <w:abstractNumId w:val="6"/>
  </w:num>
  <w:num w:numId="20">
    <w:abstractNumId w:val="12"/>
  </w:num>
  <w:num w:numId="21">
    <w:abstractNumId w:val="24"/>
  </w:num>
  <w:num w:numId="22">
    <w:abstractNumId w:val="22"/>
  </w:num>
  <w:num w:numId="23">
    <w:abstractNumId w:val="10"/>
  </w:num>
  <w:num w:numId="24">
    <w:abstractNumId w:val="17"/>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4C3"/>
    <w:rsid w:val="000001BA"/>
    <w:rsid w:val="00000EC0"/>
    <w:rsid w:val="00001A80"/>
    <w:rsid w:val="0000411A"/>
    <w:rsid w:val="000055D6"/>
    <w:rsid w:val="00005F23"/>
    <w:rsid w:val="0000636B"/>
    <w:rsid w:val="000064D2"/>
    <w:rsid w:val="000068C5"/>
    <w:rsid w:val="000075A4"/>
    <w:rsid w:val="00011E28"/>
    <w:rsid w:val="00012827"/>
    <w:rsid w:val="00012DCB"/>
    <w:rsid w:val="0001330B"/>
    <w:rsid w:val="00015460"/>
    <w:rsid w:val="00015CA3"/>
    <w:rsid w:val="000177BF"/>
    <w:rsid w:val="000179FE"/>
    <w:rsid w:val="00021417"/>
    <w:rsid w:val="00023E04"/>
    <w:rsid w:val="00024800"/>
    <w:rsid w:val="000251E0"/>
    <w:rsid w:val="00025E79"/>
    <w:rsid w:val="00027323"/>
    <w:rsid w:val="00033C18"/>
    <w:rsid w:val="00033D8F"/>
    <w:rsid w:val="00034FD0"/>
    <w:rsid w:val="00036E4B"/>
    <w:rsid w:val="00036F34"/>
    <w:rsid w:val="00041F54"/>
    <w:rsid w:val="000441C8"/>
    <w:rsid w:val="00045B4B"/>
    <w:rsid w:val="0004659E"/>
    <w:rsid w:val="00046B56"/>
    <w:rsid w:val="00050F76"/>
    <w:rsid w:val="00051015"/>
    <w:rsid w:val="00051875"/>
    <w:rsid w:val="00052D43"/>
    <w:rsid w:val="00052D80"/>
    <w:rsid w:val="00055293"/>
    <w:rsid w:val="00056807"/>
    <w:rsid w:val="000606D0"/>
    <w:rsid w:val="00061998"/>
    <w:rsid w:val="00061A04"/>
    <w:rsid w:val="000622EA"/>
    <w:rsid w:val="000628FE"/>
    <w:rsid w:val="000629C4"/>
    <w:rsid w:val="00072067"/>
    <w:rsid w:val="0007274E"/>
    <w:rsid w:val="000737F2"/>
    <w:rsid w:val="000741DA"/>
    <w:rsid w:val="000751B2"/>
    <w:rsid w:val="00076933"/>
    <w:rsid w:val="00080717"/>
    <w:rsid w:val="0008072F"/>
    <w:rsid w:val="00080738"/>
    <w:rsid w:val="00081482"/>
    <w:rsid w:val="0008169E"/>
    <w:rsid w:val="00081C58"/>
    <w:rsid w:val="00081F64"/>
    <w:rsid w:val="00081F6A"/>
    <w:rsid w:val="0008248B"/>
    <w:rsid w:val="00085FD6"/>
    <w:rsid w:val="00086319"/>
    <w:rsid w:val="00086E64"/>
    <w:rsid w:val="0008785E"/>
    <w:rsid w:val="00087B8A"/>
    <w:rsid w:val="00087DD0"/>
    <w:rsid w:val="0009053D"/>
    <w:rsid w:val="00091DFA"/>
    <w:rsid w:val="00091E8C"/>
    <w:rsid w:val="00091ECF"/>
    <w:rsid w:val="00095610"/>
    <w:rsid w:val="000A071C"/>
    <w:rsid w:val="000A127E"/>
    <w:rsid w:val="000A1F93"/>
    <w:rsid w:val="000A287F"/>
    <w:rsid w:val="000A3B9C"/>
    <w:rsid w:val="000A5DC7"/>
    <w:rsid w:val="000A75B4"/>
    <w:rsid w:val="000B0027"/>
    <w:rsid w:val="000B05FA"/>
    <w:rsid w:val="000B0B42"/>
    <w:rsid w:val="000B3729"/>
    <w:rsid w:val="000B39C6"/>
    <w:rsid w:val="000B50A9"/>
    <w:rsid w:val="000B5D26"/>
    <w:rsid w:val="000B7C13"/>
    <w:rsid w:val="000C25EA"/>
    <w:rsid w:val="000C2B96"/>
    <w:rsid w:val="000C412B"/>
    <w:rsid w:val="000C461E"/>
    <w:rsid w:val="000C49BE"/>
    <w:rsid w:val="000C5D32"/>
    <w:rsid w:val="000C782D"/>
    <w:rsid w:val="000D0F8A"/>
    <w:rsid w:val="000D207C"/>
    <w:rsid w:val="000D3DF5"/>
    <w:rsid w:val="000D4ADE"/>
    <w:rsid w:val="000D4F33"/>
    <w:rsid w:val="000D6B3D"/>
    <w:rsid w:val="000D6D77"/>
    <w:rsid w:val="000D7EC3"/>
    <w:rsid w:val="000E0D1E"/>
    <w:rsid w:val="000E2F05"/>
    <w:rsid w:val="000E337F"/>
    <w:rsid w:val="000E3943"/>
    <w:rsid w:val="000E3A96"/>
    <w:rsid w:val="000E48EB"/>
    <w:rsid w:val="000F279F"/>
    <w:rsid w:val="000F2871"/>
    <w:rsid w:val="000F3399"/>
    <w:rsid w:val="000F47A6"/>
    <w:rsid w:val="000F5BE3"/>
    <w:rsid w:val="001015B0"/>
    <w:rsid w:val="001024D0"/>
    <w:rsid w:val="00102DEE"/>
    <w:rsid w:val="0010303F"/>
    <w:rsid w:val="0010434C"/>
    <w:rsid w:val="00106947"/>
    <w:rsid w:val="00106CCA"/>
    <w:rsid w:val="00110269"/>
    <w:rsid w:val="001108EB"/>
    <w:rsid w:val="00111161"/>
    <w:rsid w:val="00111A9F"/>
    <w:rsid w:val="00113C49"/>
    <w:rsid w:val="00114975"/>
    <w:rsid w:val="0011535F"/>
    <w:rsid w:val="00116D35"/>
    <w:rsid w:val="0011737A"/>
    <w:rsid w:val="001200D3"/>
    <w:rsid w:val="00121807"/>
    <w:rsid w:val="00121999"/>
    <w:rsid w:val="001225E5"/>
    <w:rsid w:val="00124B01"/>
    <w:rsid w:val="00124C23"/>
    <w:rsid w:val="00131639"/>
    <w:rsid w:val="00131B5A"/>
    <w:rsid w:val="00132363"/>
    <w:rsid w:val="00132633"/>
    <w:rsid w:val="00133052"/>
    <w:rsid w:val="001334AA"/>
    <w:rsid w:val="001338E2"/>
    <w:rsid w:val="00133ACA"/>
    <w:rsid w:val="00133D55"/>
    <w:rsid w:val="001343C6"/>
    <w:rsid w:val="001348F7"/>
    <w:rsid w:val="001362C8"/>
    <w:rsid w:val="001377C7"/>
    <w:rsid w:val="00141E18"/>
    <w:rsid w:val="0014244D"/>
    <w:rsid w:val="00143612"/>
    <w:rsid w:val="00145CA6"/>
    <w:rsid w:val="0015242F"/>
    <w:rsid w:val="00152D16"/>
    <w:rsid w:val="00152DB1"/>
    <w:rsid w:val="00152F1D"/>
    <w:rsid w:val="00153A7A"/>
    <w:rsid w:val="001547F5"/>
    <w:rsid w:val="0015494E"/>
    <w:rsid w:val="00155069"/>
    <w:rsid w:val="0015506C"/>
    <w:rsid w:val="0015620D"/>
    <w:rsid w:val="001579FF"/>
    <w:rsid w:val="00160A7D"/>
    <w:rsid w:val="001621BA"/>
    <w:rsid w:val="001626DA"/>
    <w:rsid w:val="00163BF1"/>
    <w:rsid w:val="00164D18"/>
    <w:rsid w:val="001656B5"/>
    <w:rsid w:val="00166F15"/>
    <w:rsid w:val="00167795"/>
    <w:rsid w:val="001677EA"/>
    <w:rsid w:val="001703EF"/>
    <w:rsid w:val="00172AD6"/>
    <w:rsid w:val="001750FF"/>
    <w:rsid w:val="0017791C"/>
    <w:rsid w:val="00186E77"/>
    <w:rsid w:val="00190216"/>
    <w:rsid w:val="001912C3"/>
    <w:rsid w:val="00191BB1"/>
    <w:rsid w:val="00193506"/>
    <w:rsid w:val="00193E11"/>
    <w:rsid w:val="001943AF"/>
    <w:rsid w:val="001A04CD"/>
    <w:rsid w:val="001A0F15"/>
    <w:rsid w:val="001A19D0"/>
    <w:rsid w:val="001A2396"/>
    <w:rsid w:val="001A3944"/>
    <w:rsid w:val="001A48D3"/>
    <w:rsid w:val="001A4A16"/>
    <w:rsid w:val="001A582B"/>
    <w:rsid w:val="001A6A53"/>
    <w:rsid w:val="001B0E6F"/>
    <w:rsid w:val="001B1317"/>
    <w:rsid w:val="001B208D"/>
    <w:rsid w:val="001B3F08"/>
    <w:rsid w:val="001B65DC"/>
    <w:rsid w:val="001B701F"/>
    <w:rsid w:val="001B7444"/>
    <w:rsid w:val="001B758A"/>
    <w:rsid w:val="001B7E93"/>
    <w:rsid w:val="001C0CF4"/>
    <w:rsid w:val="001C1359"/>
    <w:rsid w:val="001C1A9E"/>
    <w:rsid w:val="001C3339"/>
    <w:rsid w:val="001C3F5E"/>
    <w:rsid w:val="001C6702"/>
    <w:rsid w:val="001C76EC"/>
    <w:rsid w:val="001C7BC6"/>
    <w:rsid w:val="001D05DD"/>
    <w:rsid w:val="001D0F83"/>
    <w:rsid w:val="001D259A"/>
    <w:rsid w:val="001D268F"/>
    <w:rsid w:val="001D28E1"/>
    <w:rsid w:val="001D3413"/>
    <w:rsid w:val="001D560D"/>
    <w:rsid w:val="001D5DC3"/>
    <w:rsid w:val="001D63A3"/>
    <w:rsid w:val="001D6987"/>
    <w:rsid w:val="001E05FF"/>
    <w:rsid w:val="001E1A58"/>
    <w:rsid w:val="001E63AC"/>
    <w:rsid w:val="001E6463"/>
    <w:rsid w:val="001F05CB"/>
    <w:rsid w:val="001F1D6B"/>
    <w:rsid w:val="001F30DC"/>
    <w:rsid w:val="001F3F74"/>
    <w:rsid w:val="001F5A92"/>
    <w:rsid w:val="001F6855"/>
    <w:rsid w:val="001F760E"/>
    <w:rsid w:val="00201032"/>
    <w:rsid w:val="00201AE5"/>
    <w:rsid w:val="002022A6"/>
    <w:rsid w:val="002025AF"/>
    <w:rsid w:val="00203A26"/>
    <w:rsid w:val="00203B3B"/>
    <w:rsid w:val="00212204"/>
    <w:rsid w:val="00213B81"/>
    <w:rsid w:val="00215521"/>
    <w:rsid w:val="0021609A"/>
    <w:rsid w:val="00217856"/>
    <w:rsid w:val="00221029"/>
    <w:rsid w:val="002214C7"/>
    <w:rsid w:val="00221B8C"/>
    <w:rsid w:val="00221BAF"/>
    <w:rsid w:val="00221FD2"/>
    <w:rsid w:val="0022285F"/>
    <w:rsid w:val="00225E56"/>
    <w:rsid w:val="0022655D"/>
    <w:rsid w:val="002305CD"/>
    <w:rsid w:val="00231041"/>
    <w:rsid w:val="00231184"/>
    <w:rsid w:val="0023387D"/>
    <w:rsid w:val="002351AF"/>
    <w:rsid w:val="00235506"/>
    <w:rsid w:val="0023592E"/>
    <w:rsid w:val="00236CB5"/>
    <w:rsid w:val="0023732D"/>
    <w:rsid w:val="00237E98"/>
    <w:rsid w:val="00240481"/>
    <w:rsid w:val="00241379"/>
    <w:rsid w:val="00243BE8"/>
    <w:rsid w:val="00244C50"/>
    <w:rsid w:val="00246CE7"/>
    <w:rsid w:val="00247ABA"/>
    <w:rsid w:val="00247E29"/>
    <w:rsid w:val="0025135B"/>
    <w:rsid w:val="00251CC3"/>
    <w:rsid w:val="002528CC"/>
    <w:rsid w:val="00253281"/>
    <w:rsid w:val="00254264"/>
    <w:rsid w:val="00255323"/>
    <w:rsid w:val="0025560A"/>
    <w:rsid w:val="0025628A"/>
    <w:rsid w:val="002565F7"/>
    <w:rsid w:val="00257F42"/>
    <w:rsid w:val="002605A7"/>
    <w:rsid w:val="002607CB"/>
    <w:rsid w:val="00261249"/>
    <w:rsid w:val="00262718"/>
    <w:rsid w:val="00264661"/>
    <w:rsid w:val="002653D9"/>
    <w:rsid w:val="00266F55"/>
    <w:rsid w:val="00270978"/>
    <w:rsid w:val="00271218"/>
    <w:rsid w:val="002716F7"/>
    <w:rsid w:val="002722B7"/>
    <w:rsid w:val="0027264E"/>
    <w:rsid w:val="00272FAC"/>
    <w:rsid w:val="00274AB6"/>
    <w:rsid w:val="00274BC6"/>
    <w:rsid w:val="00275DFA"/>
    <w:rsid w:val="0027783C"/>
    <w:rsid w:val="00282D1A"/>
    <w:rsid w:val="00284967"/>
    <w:rsid w:val="00284C71"/>
    <w:rsid w:val="00285D59"/>
    <w:rsid w:val="002871FA"/>
    <w:rsid w:val="00287FF9"/>
    <w:rsid w:val="0029070C"/>
    <w:rsid w:val="00291202"/>
    <w:rsid w:val="002926BE"/>
    <w:rsid w:val="00295B6C"/>
    <w:rsid w:val="002A015C"/>
    <w:rsid w:val="002A1EBD"/>
    <w:rsid w:val="002A2055"/>
    <w:rsid w:val="002A5073"/>
    <w:rsid w:val="002A5351"/>
    <w:rsid w:val="002A56B7"/>
    <w:rsid w:val="002A5E27"/>
    <w:rsid w:val="002A6298"/>
    <w:rsid w:val="002A7C70"/>
    <w:rsid w:val="002A7D63"/>
    <w:rsid w:val="002B058D"/>
    <w:rsid w:val="002B1718"/>
    <w:rsid w:val="002B1A70"/>
    <w:rsid w:val="002B3EE4"/>
    <w:rsid w:val="002B53BA"/>
    <w:rsid w:val="002B57B7"/>
    <w:rsid w:val="002B5AA2"/>
    <w:rsid w:val="002B64A6"/>
    <w:rsid w:val="002B7C9D"/>
    <w:rsid w:val="002C2616"/>
    <w:rsid w:val="002D1A31"/>
    <w:rsid w:val="002D2AD7"/>
    <w:rsid w:val="002D2DE3"/>
    <w:rsid w:val="002D3384"/>
    <w:rsid w:val="002D650D"/>
    <w:rsid w:val="002E16F7"/>
    <w:rsid w:val="002E2A50"/>
    <w:rsid w:val="002E4F74"/>
    <w:rsid w:val="002E6C69"/>
    <w:rsid w:val="002F0594"/>
    <w:rsid w:val="002F0E38"/>
    <w:rsid w:val="002F1861"/>
    <w:rsid w:val="002F3026"/>
    <w:rsid w:val="002F4091"/>
    <w:rsid w:val="002F6B0E"/>
    <w:rsid w:val="002F74E8"/>
    <w:rsid w:val="00301E53"/>
    <w:rsid w:val="00305A89"/>
    <w:rsid w:val="00310EF5"/>
    <w:rsid w:val="00311A39"/>
    <w:rsid w:val="00312B78"/>
    <w:rsid w:val="0031712F"/>
    <w:rsid w:val="00320786"/>
    <w:rsid w:val="00320A96"/>
    <w:rsid w:val="003216A5"/>
    <w:rsid w:val="00322C02"/>
    <w:rsid w:val="00323356"/>
    <w:rsid w:val="00326B1C"/>
    <w:rsid w:val="00330110"/>
    <w:rsid w:val="003304CF"/>
    <w:rsid w:val="003304EA"/>
    <w:rsid w:val="00331870"/>
    <w:rsid w:val="00332930"/>
    <w:rsid w:val="0033470C"/>
    <w:rsid w:val="00335BF7"/>
    <w:rsid w:val="0033602D"/>
    <w:rsid w:val="003370EA"/>
    <w:rsid w:val="00341FF2"/>
    <w:rsid w:val="00344C2A"/>
    <w:rsid w:val="0034750D"/>
    <w:rsid w:val="0034788B"/>
    <w:rsid w:val="003505C8"/>
    <w:rsid w:val="00351578"/>
    <w:rsid w:val="003525B6"/>
    <w:rsid w:val="00352C8F"/>
    <w:rsid w:val="00354BDF"/>
    <w:rsid w:val="00355161"/>
    <w:rsid w:val="00355C3A"/>
    <w:rsid w:val="003562CC"/>
    <w:rsid w:val="003564A0"/>
    <w:rsid w:val="00356570"/>
    <w:rsid w:val="00357151"/>
    <w:rsid w:val="00363379"/>
    <w:rsid w:val="003639E6"/>
    <w:rsid w:val="00364967"/>
    <w:rsid w:val="00364A61"/>
    <w:rsid w:val="00365BA0"/>
    <w:rsid w:val="00365D44"/>
    <w:rsid w:val="0036616A"/>
    <w:rsid w:val="003729AB"/>
    <w:rsid w:val="0037477B"/>
    <w:rsid w:val="0037521A"/>
    <w:rsid w:val="003753E2"/>
    <w:rsid w:val="0037695A"/>
    <w:rsid w:val="00380496"/>
    <w:rsid w:val="00383BF6"/>
    <w:rsid w:val="003849D5"/>
    <w:rsid w:val="00386B1A"/>
    <w:rsid w:val="00387417"/>
    <w:rsid w:val="00387BBF"/>
    <w:rsid w:val="00387C94"/>
    <w:rsid w:val="003924C7"/>
    <w:rsid w:val="00392E7A"/>
    <w:rsid w:val="003945D0"/>
    <w:rsid w:val="0039508D"/>
    <w:rsid w:val="003959BC"/>
    <w:rsid w:val="003968DB"/>
    <w:rsid w:val="00396FB7"/>
    <w:rsid w:val="00397B7C"/>
    <w:rsid w:val="003A0044"/>
    <w:rsid w:val="003A0ED1"/>
    <w:rsid w:val="003A1432"/>
    <w:rsid w:val="003A2F03"/>
    <w:rsid w:val="003A3DA3"/>
    <w:rsid w:val="003A3DE4"/>
    <w:rsid w:val="003A45E3"/>
    <w:rsid w:val="003A4AAE"/>
    <w:rsid w:val="003A6FBD"/>
    <w:rsid w:val="003A72D0"/>
    <w:rsid w:val="003A7396"/>
    <w:rsid w:val="003A7E9C"/>
    <w:rsid w:val="003B0BD6"/>
    <w:rsid w:val="003B151F"/>
    <w:rsid w:val="003B1A41"/>
    <w:rsid w:val="003B1A55"/>
    <w:rsid w:val="003B2D35"/>
    <w:rsid w:val="003B3309"/>
    <w:rsid w:val="003B56AE"/>
    <w:rsid w:val="003B6469"/>
    <w:rsid w:val="003B653C"/>
    <w:rsid w:val="003B72CA"/>
    <w:rsid w:val="003B7385"/>
    <w:rsid w:val="003B7511"/>
    <w:rsid w:val="003C1ACF"/>
    <w:rsid w:val="003C30DC"/>
    <w:rsid w:val="003C3F29"/>
    <w:rsid w:val="003C55C1"/>
    <w:rsid w:val="003C7EF5"/>
    <w:rsid w:val="003D09F0"/>
    <w:rsid w:val="003D1A43"/>
    <w:rsid w:val="003D6DDF"/>
    <w:rsid w:val="003E0645"/>
    <w:rsid w:val="003E255B"/>
    <w:rsid w:val="003E3C4C"/>
    <w:rsid w:val="003E5093"/>
    <w:rsid w:val="003E523F"/>
    <w:rsid w:val="003F0D91"/>
    <w:rsid w:val="003F20C4"/>
    <w:rsid w:val="003F3360"/>
    <w:rsid w:val="003F3857"/>
    <w:rsid w:val="003F3E43"/>
    <w:rsid w:val="003F49C2"/>
    <w:rsid w:val="003F5945"/>
    <w:rsid w:val="003F77B3"/>
    <w:rsid w:val="004019CD"/>
    <w:rsid w:val="004029A4"/>
    <w:rsid w:val="00402ECA"/>
    <w:rsid w:val="0040369A"/>
    <w:rsid w:val="00404268"/>
    <w:rsid w:val="00404BAD"/>
    <w:rsid w:val="004052A7"/>
    <w:rsid w:val="00407DED"/>
    <w:rsid w:val="00410696"/>
    <w:rsid w:val="00410869"/>
    <w:rsid w:val="004111DB"/>
    <w:rsid w:val="00416A45"/>
    <w:rsid w:val="004218FB"/>
    <w:rsid w:val="0042269E"/>
    <w:rsid w:val="00425D6B"/>
    <w:rsid w:val="00426765"/>
    <w:rsid w:val="0042704D"/>
    <w:rsid w:val="00427376"/>
    <w:rsid w:val="004304AF"/>
    <w:rsid w:val="004312EA"/>
    <w:rsid w:val="00431782"/>
    <w:rsid w:val="00431DB0"/>
    <w:rsid w:val="0043262B"/>
    <w:rsid w:val="0043286E"/>
    <w:rsid w:val="00433023"/>
    <w:rsid w:val="00434A0F"/>
    <w:rsid w:val="004352E4"/>
    <w:rsid w:val="00437087"/>
    <w:rsid w:val="0043754F"/>
    <w:rsid w:val="00441EB1"/>
    <w:rsid w:val="004425EB"/>
    <w:rsid w:val="00442B34"/>
    <w:rsid w:val="0044304D"/>
    <w:rsid w:val="00443A4C"/>
    <w:rsid w:val="00443D4A"/>
    <w:rsid w:val="004442F2"/>
    <w:rsid w:val="0044699D"/>
    <w:rsid w:val="00450965"/>
    <w:rsid w:val="0045136A"/>
    <w:rsid w:val="00453AF6"/>
    <w:rsid w:val="004547AB"/>
    <w:rsid w:val="004550F4"/>
    <w:rsid w:val="004579FD"/>
    <w:rsid w:val="004603CC"/>
    <w:rsid w:val="0046132F"/>
    <w:rsid w:val="004628C0"/>
    <w:rsid w:val="00464B0F"/>
    <w:rsid w:val="00465920"/>
    <w:rsid w:val="00465D80"/>
    <w:rsid w:val="00465DF3"/>
    <w:rsid w:val="004712F1"/>
    <w:rsid w:val="00473BC0"/>
    <w:rsid w:val="00475472"/>
    <w:rsid w:val="0048270E"/>
    <w:rsid w:val="004834D0"/>
    <w:rsid w:val="00485553"/>
    <w:rsid w:val="00486D2B"/>
    <w:rsid w:val="004877D6"/>
    <w:rsid w:val="00491E36"/>
    <w:rsid w:val="004923A1"/>
    <w:rsid w:val="00492AEA"/>
    <w:rsid w:val="0049303E"/>
    <w:rsid w:val="00494B0A"/>
    <w:rsid w:val="00497402"/>
    <w:rsid w:val="00497638"/>
    <w:rsid w:val="004A01C2"/>
    <w:rsid w:val="004A0FC9"/>
    <w:rsid w:val="004A1CBF"/>
    <w:rsid w:val="004A3CCA"/>
    <w:rsid w:val="004A52F9"/>
    <w:rsid w:val="004A5E25"/>
    <w:rsid w:val="004A5F4B"/>
    <w:rsid w:val="004A6DBF"/>
    <w:rsid w:val="004A6F4C"/>
    <w:rsid w:val="004B01A9"/>
    <w:rsid w:val="004B0944"/>
    <w:rsid w:val="004B147A"/>
    <w:rsid w:val="004B176B"/>
    <w:rsid w:val="004B2AEC"/>
    <w:rsid w:val="004B5793"/>
    <w:rsid w:val="004B6F5A"/>
    <w:rsid w:val="004C1918"/>
    <w:rsid w:val="004C2034"/>
    <w:rsid w:val="004C335B"/>
    <w:rsid w:val="004C39F1"/>
    <w:rsid w:val="004C3D11"/>
    <w:rsid w:val="004C5E79"/>
    <w:rsid w:val="004D35FD"/>
    <w:rsid w:val="004D3760"/>
    <w:rsid w:val="004D4B4E"/>
    <w:rsid w:val="004D5E96"/>
    <w:rsid w:val="004D6661"/>
    <w:rsid w:val="004D727E"/>
    <w:rsid w:val="004E084E"/>
    <w:rsid w:val="004E09B0"/>
    <w:rsid w:val="004E2859"/>
    <w:rsid w:val="004E5872"/>
    <w:rsid w:val="004E70A2"/>
    <w:rsid w:val="004E718D"/>
    <w:rsid w:val="004F045F"/>
    <w:rsid w:val="004F2599"/>
    <w:rsid w:val="004F2C1D"/>
    <w:rsid w:val="004F39FC"/>
    <w:rsid w:val="004F513A"/>
    <w:rsid w:val="004F5945"/>
    <w:rsid w:val="00500329"/>
    <w:rsid w:val="00502F2C"/>
    <w:rsid w:val="00503B64"/>
    <w:rsid w:val="005042D3"/>
    <w:rsid w:val="0050719B"/>
    <w:rsid w:val="005077BD"/>
    <w:rsid w:val="00507FD3"/>
    <w:rsid w:val="0051071E"/>
    <w:rsid w:val="005152E7"/>
    <w:rsid w:val="00515CCE"/>
    <w:rsid w:val="00521682"/>
    <w:rsid w:val="005229C3"/>
    <w:rsid w:val="00522B6B"/>
    <w:rsid w:val="00523BAB"/>
    <w:rsid w:val="005253EE"/>
    <w:rsid w:val="005254E7"/>
    <w:rsid w:val="00526A6B"/>
    <w:rsid w:val="00527F23"/>
    <w:rsid w:val="00530412"/>
    <w:rsid w:val="00530680"/>
    <w:rsid w:val="00532198"/>
    <w:rsid w:val="00533979"/>
    <w:rsid w:val="00533D2A"/>
    <w:rsid w:val="00534F36"/>
    <w:rsid w:val="00536A41"/>
    <w:rsid w:val="00536FD5"/>
    <w:rsid w:val="005372E5"/>
    <w:rsid w:val="0053732F"/>
    <w:rsid w:val="00540701"/>
    <w:rsid w:val="00542271"/>
    <w:rsid w:val="0054495B"/>
    <w:rsid w:val="00545CEF"/>
    <w:rsid w:val="00546C91"/>
    <w:rsid w:val="0054756B"/>
    <w:rsid w:val="00550507"/>
    <w:rsid w:val="005525CE"/>
    <w:rsid w:val="00552B53"/>
    <w:rsid w:val="0055349C"/>
    <w:rsid w:val="005554CC"/>
    <w:rsid w:val="0056064B"/>
    <w:rsid w:val="005621FA"/>
    <w:rsid w:val="00564B00"/>
    <w:rsid w:val="00564B52"/>
    <w:rsid w:val="00576A48"/>
    <w:rsid w:val="00577C0D"/>
    <w:rsid w:val="00577E2B"/>
    <w:rsid w:val="005812BF"/>
    <w:rsid w:val="00582F2C"/>
    <w:rsid w:val="00583CC0"/>
    <w:rsid w:val="0058441D"/>
    <w:rsid w:val="00585825"/>
    <w:rsid w:val="0058595B"/>
    <w:rsid w:val="00585C3A"/>
    <w:rsid w:val="00586F4A"/>
    <w:rsid w:val="00587B5A"/>
    <w:rsid w:val="00594CC8"/>
    <w:rsid w:val="0059637E"/>
    <w:rsid w:val="00596E91"/>
    <w:rsid w:val="005A1879"/>
    <w:rsid w:val="005A25C7"/>
    <w:rsid w:val="005A327B"/>
    <w:rsid w:val="005A3D76"/>
    <w:rsid w:val="005A5E21"/>
    <w:rsid w:val="005A62C1"/>
    <w:rsid w:val="005B0461"/>
    <w:rsid w:val="005B1A69"/>
    <w:rsid w:val="005B1CFC"/>
    <w:rsid w:val="005B369F"/>
    <w:rsid w:val="005B475A"/>
    <w:rsid w:val="005B690D"/>
    <w:rsid w:val="005B7062"/>
    <w:rsid w:val="005C0001"/>
    <w:rsid w:val="005C07DF"/>
    <w:rsid w:val="005C0B10"/>
    <w:rsid w:val="005C1509"/>
    <w:rsid w:val="005C18B3"/>
    <w:rsid w:val="005C1F48"/>
    <w:rsid w:val="005C3D2D"/>
    <w:rsid w:val="005C6E62"/>
    <w:rsid w:val="005C7637"/>
    <w:rsid w:val="005D1BFA"/>
    <w:rsid w:val="005D4BD1"/>
    <w:rsid w:val="005D59AF"/>
    <w:rsid w:val="005D6A3B"/>
    <w:rsid w:val="005D737C"/>
    <w:rsid w:val="005D774F"/>
    <w:rsid w:val="005E2190"/>
    <w:rsid w:val="005E2F4D"/>
    <w:rsid w:val="005E3E23"/>
    <w:rsid w:val="005E411E"/>
    <w:rsid w:val="005E6C82"/>
    <w:rsid w:val="005E7A63"/>
    <w:rsid w:val="005F0357"/>
    <w:rsid w:val="005F24C0"/>
    <w:rsid w:val="005F3163"/>
    <w:rsid w:val="005F487A"/>
    <w:rsid w:val="005F7AC1"/>
    <w:rsid w:val="005F7C60"/>
    <w:rsid w:val="0060316B"/>
    <w:rsid w:val="00604F69"/>
    <w:rsid w:val="006063FA"/>
    <w:rsid w:val="00606BFF"/>
    <w:rsid w:val="00607518"/>
    <w:rsid w:val="00611373"/>
    <w:rsid w:val="006118E8"/>
    <w:rsid w:val="006131EB"/>
    <w:rsid w:val="00615676"/>
    <w:rsid w:val="00615B19"/>
    <w:rsid w:val="006206E0"/>
    <w:rsid w:val="00620A31"/>
    <w:rsid w:val="006226E4"/>
    <w:rsid w:val="0062292D"/>
    <w:rsid w:val="00622D15"/>
    <w:rsid w:val="00624A06"/>
    <w:rsid w:val="0063033B"/>
    <w:rsid w:val="00630AE2"/>
    <w:rsid w:val="00631BD5"/>
    <w:rsid w:val="00631E8C"/>
    <w:rsid w:val="00634CE9"/>
    <w:rsid w:val="006356D5"/>
    <w:rsid w:val="00635DBF"/>
    <w:rsid w:val="0063634C"/>
    <w:rsid w:val="00637363"/>
    <w:rsid w:val="00642415"/>
    <w:rsid w:val="006432F9"/>
    <w:rsid w:val="00643A19"/>
    <w:rsid w:val="00643B53"/>
    <w:rsid w:val="00643DC3"/>
    <w:rsid w:val="0064421F"/>
    <w:rsid w:val="006452CC"/>
    <w:rsid w:val="006473D4"/>
    <w:rsid w:val="00647807"/>
    <w:rsid w:val="00647A83"/>
    <w:rsid w:val="00647CBC"/>
    <w:rsid w:val="006550F9"/>
    <w:rsid w:val="00655354"/>
    <w:rsid w:val="00655B6F"/>
    <w:rsid w:val="00660520"/>
    <w:rsid w:val="00661409"/>
    <w:rsid w:val="00661D67"/>
    <w:rsid w:val="0066225B"/>
    <w:rsid w:val="006624EC"/>
    <w:rsid w:val="00664415"/>
    <w:rsid w:val="00665845"/>
    <w:rsid w:val="00666BE9"/>
    <w:rsid w:val="0066728A"/>
    <w:rsid w:val="00669ADC"/>
    <w:rsid w:val="00670DAC"/>
    <w:rsid w:val="0067154B"/>
    <w:rsid w:val="00672B4F"/>
    <w:rsid w:val="00674831"/>
    <w:rsid w:val="00677580"/>
    <w:rsid w:val="00681B98"/>
    <w:rsid w:val="00684A06"/>
    <w:rsid w:val="00685052"/>
    <w:rsid w:val="00685098"/>
    <w:rsid w:val="006857D7"/>
    <w:rsid w:val="006860C8"/>
    <w:rsid w:val="006878F9"/>
    <w:rsid w:val="0069199B"/>
    <w:rsid w:val="00694295"/>
    <w:rsid w:val="006979BE"/>
    <w:rsid w:val="006A02A3"/>
    <w:rsid w:val="006A2ED9"/>
    <w:rsid w:val="006A58B9"/>
    <w:rsid w:val="006A640A"/>
    <w:rsid w:val="006A6EE9"/>
    <w:rsid w:val="006A7F79"/>
    <w:rsid w:val="006B21B8"/>
    <w:rsid w:val="006B23EB"/>
    <w:rsid w:val="006B55AD"/>
    <w:rsid w:val="006B5DD9"/>
    <w:rsid w:val="006B64A9"/>
    <w:rsid w:val="006C0DAC"/>
    <w:rsid w:val="006C2C28"/>
    <w:rsid w:val="006C55EC"/>
    <w:rsid w:val="006C633C"/>
    <w:rsid w:val="006C6D19"/>
    <w:rsid w:val="006C71B0"/>
    <w:rsid w:val="006D16FE"/>
    <w:rsid w:val="006D213A"/>
    <w:rsid w:val="006D27BF"/>
    <w:rsid w:val="006D3813"/>
    <w:rsid w:val="006D3E45"/>
    <w:rsid w:val="006D6437"/>
    <w:rsid w:val="006E06AB"/>
    <w:rsid w:val="006E2ACF"/>
    <w:rsid w:val="006E46B4"/>
    <w:rsid w:val="006E52C5"/>
    <w:rsid w:val="006E55B6"/>
    <w:rsid w:val="006E6A57"/>
    <w:rsid w:val="006F0EEA"/>
    <w:rsid w:val="006F1246"/>
    <w:rsid w:val="006F2460"/>
    <w:rsid w:val="006F3C0A"/>
    <w:rsid w:val="006F5750"/>
    <w:rsid w:val="007020A0"/>
    <w:rsid w:val="0070432B"/>
    <w:rsid w:val="0070540B"/>
    <w:rsid w:val="00707844"/>
    <w:rsid w:val="00713596"/>
    <w:rsid w:val="0071390C"/>
    <w:rsid w:val="00713B8F"/>
    <w:rsid w:val="007175ED"/>
    <w:rsid w:val="00717721"/>
    <w:rsid w:val="00717E6D"/>
    <w:rsid w:val="00720526"/>
    <w:rsid w:val="00723415"/>
    <w:rsid w:val="00723E2D"/>
    <w:rsid w:val="0072407D"/>
    <w:rsid w:val="0072472D"/>
    <w:rsid w:val="00725902"/>
    <w:rsid w:val="007271C3"/>
    <w:rsid w:val="00727E86"/>
    <w:rsid w:val="00730075"/>
    <w:rsid w:val="007306B5"/>
    <w:rsid w:val="00730DC4"/>
    <w:rsid w:val="00731159"/>
    <w:rsid w:val="00731AD4"/>
    <w:rsid w:val="00731BEF"/>
    <w:rsid w:val="00731E43"/>
    <w:rsid w:val="007334EA"/>
    <w:rsid w:val="00733934"/>
    <w:rsid w:val="0073505D"/>
    <w:rsid w:val="00735D6A"/>
    <w:rsid w:val="0073707D"/>
    <w:rsid w:val="007405C7"/>
    <w:rsid w:val="0074087D"/>
    <w:rsid w:val="00742CD0"/>
    <w:rsid w:val="00746B05"/>
    <w:rsid w:val="007471F2"/>
    <w:rsid w:val="0075037F"/>
    <w:rsid w:val="007504CD"/>
    <w:rsid w:val="00750E23"/>
    <w:rsid w:val="0075455E"/>
    <w:rsid w:val="00755398"/>
    <w:rsid w:val="00756335"/>
    <w:rsid w:val="00756B74"/>
    <w:rsid w:val="00761DA8"/>
    <w:rsid w:val="00764015"/>
    <w:rsid w:val="00765195"/>
    <w:rsid w:val="00766FB0"/>
    <w:rsid w:val="00767C00"/>
    <w:rsid w:val="00770D81"/>
    <w:rsid w:val="0077152D"/>
    <w:rsid w:val="007717D3"/>
    <w:rsid w:val="00773109"/>
    <w:rsid w:val="00773A0B"/>
    <w:rsid w:val="00776325"/>
    <w:rsid w:val="00776B3C"/>
    <w:rsid w:val="00776B50"/>
    <w:rsid w:val="00777391"/>
    <w:rsid w:val="007800F3"/>
    <w:rsid w:val="0078085E"/>
    <w:rsid w:val="00780B78"/>
    <w:rsid w:val="00783450"/>
    <w:rsid w:val="007862CC"/>
    <w:rsid w:val="007864CF"/>
    <w:rsid w:val="00786F24"/>
    <w:rsid w:val="00790A19"/>
    <w:rsid w:val="00791E29"/>
    <w:rsid w:val="00795A9F"/>
    <w:rsid w:val="007979B1"/>
    <w:rsid w:val="00797EFE"/>
    <w:rsid w:val="007A1073"/>
    <w:rsid w:val="007A1B7F"/>
    <w:rsid w:val="007A210E"/>
    <w:rsid w:val="007A2DA8"/>
    <w:rsid w:val="007A4ED8"/>
    <w:rsid w:val="007A6043"/>
    <w:rsid w:val="007B1CDB"/>
    <w:rsid w:val="007B223F"/>
    <w:rsid w:val="007B3105"/>
    <w:rsid w:val="007B3497"/>
    <w:rsid w:val="007B3CD8"/>
    <w:rsid w:val="007B50CD"/>
    <w:rsid w:val="007B5C3B"/>
    <w:rsid w:val="007B6F98"/>
    <w:rsid w:val="007C0589"/>
    <w:rsid w:val="007C16D5"/>
    <w:rsid w:val="007C3734"/>
    <w:rsid w:val="007C379E"/>
    <w:rsid w:val="007C606A"/>
    <w:rsid w:val="007C6F6C"/>
    <w:rsid w:val="007C725F"/>
    <w:rsid w:val="007D07AD"/>
    <w:rsid w:val="007D34C6"/>
    <w:rsid w:val="007D5A23"/>
    <w:rsid w:val="007D74E9"/>
    <w:rsid w:val="007E0482"/>
    <w:rsid w:val="007E07A1"/>
    <w:rsid w:val="007E0BCC"/>
    <w:rsid w:val="007E1F36"/>
    <w:rsid w:val="007E223E"/>
    <w:rsid w:val="007E2ED5"/>
    <w:rsid w:val="007E3298"/>
    <w:rsid w:val="007E37DF"/>
    <w:rsid w:val="007E4FC3"/>
    <w:rsid w:val="007E6DE6"/>
    <w:rsid w:val="007E7E77"/>
    <w:rsid w:val="007F176B"/>
    <w:rsid w:val="007F2327"/>
    <w:rsid w:val="007F2A09"/>
    <w:rsid w:val="007F2BBB"/>
    <w:rsid w:val="007F303F"/>
    <w:rsid w:val="007F4524"/>
    <w:rsid w:val="007F60E2"/>
    <w:rsid w:val="00800D0B"/>
    <w:rsid w:val="00802FD0"/>
    <w:rsid w:val="00803B79"/>
    <w:rsid w:val="00803FF6"/>
    <w:rsid w:val="0080450C"/>
    <w:rsid w:val="008047B1"/>
    <w:rsid w:val="00805F51"/>
    <w:rsid w:val="00806D4A"/>
    <w:rsid w:val="00810CFC"/>
    <w:rsid w:val="00812735"/>
    <w:rsid w:val="00812B78"/>
    <w:rsid w:val="00814328"/>
    <w:rsid w:val="008150AC"/>
    <w:rsid w:val="00815DED"/>
    <w:rsid w:val="008168C7"/>
    <w:rsid w:val="008204C2"/>
    <w:rsid w:val="00821071"/>
    <w:rsid w:val="008215C7"/>
    <w:rsid w:val="008222ED"/>
    <w:rsid w:val="0082257E"/>
    <w:rsid w:val="00822736"/>
    <w:rsid w:val="00824008"/>
    <w:rsid w:val="0082620A"/>
    <w:rsid w:val="00826522"/>
    <w:rsid w:val="00826931"/>
    <w:rsid w:val="00827217"/>
    <w:rsid w:val="008272D5"/>
    <w:rsid w:val="008278DD"/>
    <w:rsid w:val="0083020B"/>
    <w:rsid w:val="00831CFE"/>
    <w:rsid w:val="00832665"/>
    <w:rsid w:val="00833720"/>
    <w:rsid w:val="00833D7D"/>
    <w:rsid w:val="00835A06"/>
    <w:rsid w:val="0083709F"/>
    <w:rsid w:val="008375C1"/>
    <w:rsid w:val="00840F77"/>
    <w:rsid w:val="0084142E"/>
    <w:rsid w:val="00841B3F"/>
    <w:rsid w:val="00842448"/>
    <w:rsid w:val="00842CD3"/>
    <w:rsid w:val="00843B58"/>
    <w:rsid w:val="00844212"/>
    <w:rsid w:val="00844B3A"/>
    <w:rsid w:val="00844CCE"/>
    <w:rsid w:val="008451EB"/>
    <w:rsid w:val="008453C2"/>
    <w:rsid w:val="00846378"/>
    <w:rsid w:val="0084727B"/>
    <w:rsid w:val="00847F06"/>
    <w:rsid w:val="00851BF5"/>
    <w:rsid w:val="00852DCB"/>
    <w:rsid w:val="00852E38"/>
    <w:rsid w:val="0085417E"/>
    <w:rsid w:val="00855E11"/>
    <w:rsid w:val="008565F0"/>
    <w:rsid w:val="008566C1"/>
    <w:rsid w:val="00856B0B"/>
    <w:rsid w:val="00856EE7"/>
    <w:rsid w:val="008572E1"/>
    <w:rsid w:val="00857AA7"/>
    <w:rsid w:val="00857C7A"/>
    <w:rsid w:val="00861A48"/>
    <w:rsid w:val="00862C7B"/>
    <w:rsid w:val="00863506"/>
    <w:rsid w:val="008637E3"/>
    <w:rsid w:val="008660F4"/>
    <w:rsid w:val="0086667F"/>
    <w:rsid w:val="0087238E"/>
    <w:rsid w:val="008744F2"/>
    <w:rsid w:val="008755E4"/>
    <w:rsid w:val="008756B3"/>
    <w:rsid w:val="008768D0"/>
    <w:rsid w:val="0088120C"/>
    <w:rsid w:val="00881D4F"/>
    <w:rsid w:val="0088367B"/>
    <w:rsid w:val="008903CF"/>
    <w:rsid w:val="0089109A"/>
    <w:rsid w:val="008913C3"/>
    <w:rsid w:val="008917DA"/>
    <w:rsid w:val="008918AF"/>
    <w:rsid w:val="00891C3B"/>
    <w:rsid w:val="0089318E"/>
    <w:rsid w:val="0089587F"/>
    <w:rsid w:val="00895929"/>
    <w:rsid w:val="00896C33"/>
    <w:rsid w:val="008977AA"/>
    <w:rsid w:val="008A1BA1"/>
    <w:rsid w:val="008A3A0D"/>
    <w:rsid w:val="008A54E1"/>
    <w:rsid w:val="008A66B3"/>
    <w:rsid w:val="008B0EA3"/>
    <w:rsid w:val="008B1AAA"/>
    <w:rsid w:val="008B3012"/>
    <w:rsid w:val="008B5DD2"/>
    <w:rsid w:val="008B6029"/>
    <w:rsid w:val="008C02B1"/>
    <w:rsid w:val="008C38B6"/>
    <w:rsid w:val="008C3FA8"/>
    <w:rsid w:val="008C462F"/>
    <w:rsid w:val="008C4669"/>
    <w:rsid w:val="008C5F14"/>
    <w:rsid w:val="008C7953"/>
    <w:rsid w:val="008D0C44"/>
    <w:rsid w:val="008D180B"/>
    <w:rsid w:val="008D18EC"/>
    <w:rsid w:val="008D3782"/>
    <w:rsid w:val="008D4288"/>
    <w:rsid w:val="008D43BB"/>
    <w:rsid w:val="008D4C28"/>
    <w:rsid w:val="008D4D51"/>
    <w:rsid w:val="008D527D"/>
    <w:rsid w:val="008D577C"/>
    <w:rsid w:val="008D66D4"/>
    <w:rsid w:val="008D6857"/>
    <w:rsid w:val="008D7F0B"/>
    <w:rsid w:val="008E1C02"/>
    <w:rsid w:val="008E348B"/>
    <w:rsid w:val="008E37BD"/>
    <w:rsid w:val="008E3C39"/>
    <w:rsid w:val="008E40ED"/>
    <w:rsid w:val="008E5EE6"/>
    <w:rsid w:val="008E6FDF"/>
    <w:rsid w:val="008F0D4F"/>
    <w:rsid w:val="008F14FD"/>
    <w:rsid w:val="008F397B"/>
    <w:rsid w:val="008F449D"/>
    <w:rsid w:val="008F63DA"/>
    <w:rsid w:val="008F739C"/>
    <w:rsid w:val="008F7E80"/>
    <w:rsid w:val="00900B9E"/>
    <w:rsid w:val="00901489"/>
    <w:rsid w:val="00901FF3"/>
    <w:rsid w:val="009026A7"/>
    <w:rsid w:val="00903F33"/>
    <w:rsid w:val="00904AC5"/>
    <w:rsid w:val="0091075E"/>
    <w:rsid w:val="00912218"/>
    <w:rsid w:val="0091322B"/>
    <w:rsid w:val="0091395B"/>
    <w:rsid w:val="009142C8"/>
    <w:rsid w:val="00914E0A"/>
    <w:rsid w:val="00915549"/>
    <w:rsid w:val="009215B9"/>
    <w:rsid w:val="009233A7"/>
    <w:rsid w:val="00923B4D"/>
    <w:rsid w:val="00924112"/>
    <w:rsid w:val="009261D2"/>
    <w:rsid w:val="0092657B"/>
    <w:rsid w:val="00930A8E"/>
    <w:rsid w:val="0093329F"/>
    <w:rsid w:val="00933B7E"/>
    <w:rsid w:val="00934176"/>
    <w:rsid w:val="00934660"/>
    <w:rsid w:val="00934A89"/>
    <w:rsid w:val="009402F3"/>
    <w:rsid w:val="00942CF2"/>
    <w:rsid w:val="0094392C"/>
    <w:rsid w:val="00944289"/>
    <w:rsid w:val="009445FA"/>
    <w:rsid w:val="00944FBC"/>
    <w:rsid w:val="00950690"/>
    <w:rsid w:val="00956425"/>
    <w:rsid w:val="00957020"/>
    <w:rsid w:val="00957C7D"/>
    <w:rsid w:val="009606C0"/>
    <w:rsid w:val="00961336"/>
    <w:rsid w:val="009613BF"/>
    <w:rsid w:val="00961692"/>
    <w:rsid w:val="00962545"/>
    <w:rsid w:val="00962854"/>
    <w:rsid w:val="0096331A"/>
    <w:rsid w:val="009638D2"/>
    <w:rsid w:val="0096436D"/>
    <w:rsid w:val="00964FD1"/>
    <w:rsid w:val="009664A4"/>
    <w:rsid w:val="00971097"/>
    <w:rsid w:val="009711C9"/>
    <w:rsid w:val="00971CFE"/>
    <w:rsid w:val="00973002"/>
    <w:rsid w:val="0097371F"/>
    <w:rsid w:val="00973B07"/>
    <w:rsid w:val="00974DAC"/>
    <w:rsid w:val="009778D3"/>
    <w:rsid w:val="00980608"/>
    <w:rsid w:val="00980F31"/>
    <w:rsid w:val="00981EF6"/>
    <w:rsid w:val="00982CBE"/>
    <w:rsid w:val="009834BC"/>
    <w:rsid w:val="00983DAB"/>
    <w:rsid w:val="00983F88"/>
    <w:rsid w:val="00985CF9"/>
    <w:rsid w:val="00985CFE"/>
    <w:rsid w:val="009864DB"/>
    <w:rsid w:val="009870A2"/>
    <w:rsid w:val="00990C83"/>
    <w:rsid w:val="00991909"/>
    <w:rsid w:val="00992B2C"/>
    <w:rsid w:val="009932A1"/>
    <w:rsid w:val="009959B8"/>
    <w:rsid w:val="0099607B"/>
    <w:rsid w:val="009974A5"/>
    <w:rsid w:val="009A0AE7"/>
    <w:rsid w:val="009A1142"/>
    <w:rsid w:val="009A167D"/>
    <w:rsid w:val="009A27BA"/>
    <w:rsid w:val="009A3A61"/>
    <w:rsid w:val="009A3ADB"/>
    <w:rsid w:val="009A5504"/>
    <w:rsid w:val="009A5B5F"/>
    <w:rsid w:val="009A5BD1"/>
    <w:rsid w:val="009B10D9"/>
    <w:rsid w:val="009B1993"/>
    <w:rsid w:val="009B2DB3"/>
    <w:rsid w:val="009B4C12"/>
    <w:rsid w:val="009B62EC"/>
    <w:rsid w:val="009C3346"/>
    <w:rsid w:val="009C3807"/>
    <w:rsid w:val="009C7179"/>
    <w:rsid w:val="009D0E01"/>
    <w:rsid w:val="009D0EDE"/>
    <w:rsid w:val="009D1C14"/>
    <w:rsid w:val="009D1C94"/>
    <w:rsid w:val="009D247F"/>
    <w:rsid w:val="009D2B6F"/>
    <w:rsid w:val="009D4932"/>
    <w:rsid w:val="009D4E63"/>
    <w:rsid w:val="009D60FC"/>
    <w:rsid w:val="009D613D"/>
    <w:rsid w:val="009D7771"/>
    <w:rsid w:val="009D783E"/>
    <w:rsid w:val="009E07B8"/>
    <w:rsid w:val="009E0F9C"/>
    <w:rsid w:val="009E1886"/>
    <w:rsid w:val="009E291B"/>
    <w:rsid w:val="009E3063"/>
    <w:rsid w:val="009E30CC"/>
    <w:rsid w:val="009E406B"/>
    <w:rsid w:val="009E407D"/>
    <w:rsid w:val="009E538D"/>
    <w:rsid w:val="009F1E77"/>
    <w:rsid w:val="009F1E8D"/>
    <w:rsid w:val="009F1F1B"/>
    <w:rsid w:val="009F3667"/>
    <w:rsid w:val="009F5E69"/>
    <w:rsid w:val="009F62F6"/>
    <w:rsid w:val="009F7149"/>
    <w:rsid w:val="00A00200"/>
    <w:rsid w:val="00A00DAD"/>
    <w:rsid w:val="00A02390"/>
    <w:rsid w:val="00A02FC9"/>
    <w:rsid w:val="00A045A4"/>
    <w:rsid w:val="00A05D13"/>
    <w:rsid w:val="00A06CD4"/>
    <w:rsid w:val="00A07DC3"/>
    <w:rsid w:val="00A07F64"/>
    <w:rsid w:val="00A11139"/>
    <w:rsid w:val="00A1196A"/>
    <w:rsid w:val="00A119C4"/>
    <w:rsid w:val="00A12EBA"/>
    <w:rsid w:val="00A13883"/>
    <w:rsid w:val="00A14EBE"/>
    <w:rsid w:val="00A14FA8"/>
    <w:rsid w:val="00A15787"/>
    <w:rsid w:val="00A15BFA"/>
    <w:rsid w:val="00A16431"/>
    <w:rsid w:val="00A16544"/>
    <w:rsid w:val="00A16638"/>
    <w:rsid w:val="00A16D52"/>
    <w:rsid w:val="00A17F94"/>
    <w:rsid w:val="00A20AA6"/>
    <w:rsid w:val="00A20D09"/>
    <w:rsid w:val="00A22387"/>
    <w:rsid w:val="00A22D04"/>
    <w:rsid w:val="00A234EB"/>
    <w:rsid w:val="00A23688"/>
    <w:rsid w:val="00A2399D"/>
    <w:rsid w:val="00A23E32"/>
    <w:rsid w:val="00A23F24"/>
    <w:rsid w:val="00A243E7"/>
    <w:rsid w:val="00A24633"/>
    <w:rsid w:val="00A2522A"/>
    <w:rsid w:val="00A2583C"/>
    <w:rsid w:val="00A25901"/>
    <w:rsid w:val="00A25C0D"/>
    <w:rsid w:val="00A2649E"/>
    <w:rsid w:val="00A27AD1"/>
    <w:rsid w:val="00A27C99"/>
    <w:rsid w:val="00A27D17"/>
    <w:rsid w:val="00A30012"/>
    <w:rsid w:val="00A30358"/>
    <w:rsid w:val="00A32F85"/>
    <w:rsid w:val="00A335ED"/>
    <w:rsid w:val="00A34922"/>
    <w:rsid w:val="00A34BB2"/>
    <w:rsid w:val="00A34C26"/>
    <w:rsid w:val="00A35049"/>
    <w:rsid w:val="00A351CC"/>
    <w:rsid w:val="00A4219D"/>
    <w:rsid w:val="00A42B05"/>
    <w:rsid w:val="00A43495"/>
    <w:rsid w:val="00A451C8"/>
    <w:rsid w:val="00A51850"/>
    <w:rsid w:val="00A536FE"/>
    <w:rsid w:val="00A541C7"/>
    <w:rsid w:val="00A544E0"/>
    <w:rsid w:val="00A61559"/>
    <w:rsid w:val="00A61E7D"/>
    <w:rsid w:val="00A65252"/>
    <w:rsid w:val="00A668CC"/>
    <w:rsid w:val="00A66CE7"/>
    <w:rsid w:val="00A67846"/>
    <w:rsid w:val="00A71B8A"/>
    <w:rsid w:val="00A722F9"/>
    <w:rsid w:val="00A72B78"/>
    <w:rsid w:val="00A74BFB"/>
    <w:rsid w:val="00A76051"/>
    <w:rsid w:val="00A76990"/>
    <w:rsid w:val="00A86A63"/>
    <w:rsid w:val="00A8738A"/>
    <w:rsid w:val="00A875B5"/>
    <w:rsid w:val="00A9042F"/>
    <w:rsid w:val="00A906E2"/>
    <w:rsid w:val="00A91085"/>
    <w:rsid w:val="00A92DBE"/>
    <w:rsid w:val="00A93891"/>
    <w:rsid w:val="00A9631D"/>
    <w:rsid w:val="00A96562"/>
    <w:rsid w:val="00A979A4"/>
    <w:rsid w:val="00A979B3"/>
    <w:rsid w:val="00A97D5B"/>
    <w:rsid w:val="00AA0AAD"/>
    <w:rsid w:val="00AA1FEA"/>
    <w:rsid w:val="00AA2202"/>
    <w:rsid w:val="00AA223A"/>
    <w:rsid w:val="00AA2D51"/>
    <w:rsid w:val="00AA4BD6"/>
    <w:rsid w:val="00AA5BA3"/>
    <w:rsid w:val="00AB2B28"/>
    <w:rsid w:val="00AB34C3"/>
    <w:rsid w:val="00AB4CF9"/>
    <w:rsid w:val="00AB519A"/>
    <w:rsid w:val="00AB6167"/>
    <w:rsid w:val="00AB6BE5"/>
    <w:rsid w:val="00AC09ED"/>
    <w:rsid w:val="00AC1668"/>
    <w:rsid w:val="00AC2144"/>
    <w:rsid w:val="00AC3EB4"/>
    <w:rsid w:val="00AC4A37"/>
    <w:rsid w:val="00AC6705"/>
    <w:rsid w:val="00AC684B"/>
    <w:rsid w:val="00AC69E4"/>
    <w:rsid w:val="00AC6EF4"/>
    <w:rsid w:val="00AD16C5"/>
    <w:rsid w:val="00AD1BFB"/>
    <w:rsid w:val="00AD4F7B"/>
    <w:rsid w:val="00AD6BC2"/>
    <w:rsid w:val="00AD7A9A"/>
    <w:rsid w:val="00AE0028"/>
    <w:rsid w:val="00AE1347"/>
    <w:rsid w:val="00AE2BA0"/>
    <w:rsid w:val="00AE3BFF"/>
    <w:rsid w:val="00AE4F20"/>
    <w:rsid w:val="00AE5147"/>
    <w:rsid w:val="00AE5D04"/>
    <w:rsid w:val="00AE5E75"/>
    <w:rsid w:val="00AE601A"/>
    <w:rsid w:val="00AE667B"/>
    <w:rsid w:val="00AE6926"/>
    <w:rsid w:val="00AE7888"/>
    <w:rsid w:val="00AF0B24"/>
    <w:rsid w:val="00AF0F67"/>
    <w:rsid w:val="00AF11CF"/>
    <w:rsid w:val="00AF1770"/>
    <w:rsid w:val="00AF3DAD"/>
    <w:rsid w:val="00AF4296"/>
    <w:rsid w:val="00AF7B52"/>
    <w:rsid w:val="00B0018F"/>
    <w:rsid w:val="00B03A37"/>
    <w:rsid w:val="00B0473E"/>
    <w:rsid w:val="00B06CCB"/>
    <w:rsid w:val="00B13CE7"/>
    <w:rsid w:val="00B14F72"/>
    <w:rsid w:val="00B203AC"/>
    <w:rsid w:val="00B206A4"/>
    <w:rsid w:val="00B21744"/>
    <w:rsid w:val="00B2232D"/>
    <w:rsid w:val="00B24900"/>
    <w:rsid w:val="00B25CB5"/>
    <w:rsid w:val="00B30AB2"/>
    <w:rsid w:val="00B31C9C"/>
    <w:rsid w:val="00B3392F"/>
    <w:rsid w:val="00B431E3"/>
    <w:rsid w:val="00B44834"/>
    <w:rsid w:val="00B45412"/>
    <w:rsid w:val="00B50575"/>
    <w:rsid w:val="00B51843"/>
    <w:rsid w:val="00B521C7"/>
    <w:rsid w:val="00B52417"/>
    <w:rsid w:val="00B528BD"/>
    <w:rsid w:val="00B53EF0"/>
    <w:rsid w:val="00B564ED"/>
    <w:rsid w:val="00B56531"/>
    <w:rsid w:val="00B56AF3"/>
    <w:rsid w:val="00B57645"/>
    <w:rsid w:val="00B57660"/>
    <w:rsid w:val="00B57C9A"/>
    <w:rsid w:val="00B608A7"/>
    <w:rsid w:val="00B6217B"/>
    <w:rsid w:val="00B6303D"/>
    <w:rsid w:val="00B63948"/>
    <w:rsid w:val="00B63D70"/>
    <w:rsid w:val="00B63DDB"/>
    <w:rsid w:val="00B65CD9"/>
    <w:rsid w:val="00B6722D"/>
    <w:rsid w:val="00B67C70"/>
    <w:rsid w:val="00B7149E"/>
    <w:rsid w:val="00B717D5"/>
    <w:rsid w:val="00B71E8E"/>
    <w:rsid w:val="00B72CD1"/>
    <w:rsid w:val="00B72CDC"/>
    <w:rsid w:val="00B739FD"/>
    <w:rsid w:val="00B73B50"/>
    <w:rsid w:val="00B73CD9"/>
    <w:rsid w:val="00B74877"/>
    <w:rsid w:val="00B74C62"/>
    <w:rsid w:val="00B750A8"/>
    <w:rsid w:val="00B76050"/>
    <w:rsid w:val="00B762D4"/>
    <w:rsid w:val="00B76538"/>
    <w:rsid w:val="00B76FE9"/>
    <w:rsid w:val="00B8029B"/>
    <w:rsid w:val="00B82BFF"/>
    <w:rsid w:val="00B835C7"/>
    <w:rsid w:val="00B83C18"/>
    <w:rsid w:val="00B843DF"/>
    <w:rsid w:val="00B8493F"/>
    <w:rsid w:val="00B856A5"/>
    <w:rsid w:val="00B904B8"/>
    <w:rsid w:val="00B92ABF"/>
    <w:rsid w:val="00B93CF9"/>
    <w:rsid w:val="00B94453"/>
    <w:rsid w:val="00B948A5"/>
    <w:rsid w:val="00B96AAB"/>
    <w:rsid w:val="00B96AF5"/>
    <w:rsid w:val="00B96AFA"/>
    <w:rsid w:val="00B96D68"/>
    <w:rsid w:val="00BA00EC"/>
    <w:rsid w:val="00BA04DB"/>
    <w:rsid w:val="00BA0638"/>
    <w:rsid w:val="00BA1550"/>
    <w:rsid w:val="00BA2CB4"/>
    <w:rsid w:val="00BA43B0"/>
    <w:rsid w:val="00BA49FD"/>
    <w:rsid w:val="00BA4D53"/>
    <w:rsid w:val="00BA63F2"/>
    <w:rsid w:val="00BA6EF5"/>
    <w:rsid w:val="00BA730C"/>
    <w:rsid w:val="00BB1D49"/>
    <w:rsid w:val="00BB26E9"/>
    <w:rsid w:val="00BB4961"/>
    <w:rsid w:val="00BC2574"/>
    <w:rsid w:val="00BC3FB4"/>
    <w:rsid w:val="00BC4BB4"/>
    <w:rsid w:val="00BC52F6"/>
    <w:rsid w:val="00BC7951"/>
    <w:rsid w:val="00BD0145"/>
    <w:rsid w:val="00BD0380"/>
    <w:rsid w:val="00BD2C8D"/>
    <w:rsid w:val="00BD50F5"/>
    <w:rsid w:val="00BD7897"/>
    <w:rsid w:val="00BE1F4A"/>
    <w:rsid w:val="00BE3501"/>
    <w:rsid w:val="00BE783D"/>
    <w:rsid w:val="00BF26B1"/>
    <w:rsid w:val="00BF416D"/>
    <w:rsid w:val="00BF4592"/>
    <w:rsid w:val="00BF5E55"/>
    <w:rsid w:val="00C0028E"/>
    <w:rsid w:val="00C004A6"/>
    <w:rsid w:val="00C00851"/>
    <w:rsid w:val="00C00FCC"/>
    <w:rsid w:val="00C01B51"/>
    <w:rsid w:val="00C03667"/>
    <w:rsid w:val="00C03DE6"/>
    <w:rsid w:val="00C05BF7"/>
    <w:rsid w:val="00C06D5A"/>
    <w:rsid w:val="00C07A6C"/>
    <w:rsid w:val="00C07E3E"/>
    <w:rsid w:val="00C07F0B"/>
    <w:rsid w:val="00C11FC2"/>
    <w:rsid w:val="00C12E95"/>
    <w:rsid w:val="00C1449A"/>
    <w:rsid w:val="00C166F6"/>
    <w:rsid w:val="00C1732D"/>
    <w:rsid w:val="00C17D51"/>
    <w:rsid w:val="00C17DBD"/>
    <w:rsid w:val="00C204C2"/>
    <w:rsid w:val="00C21B63"/>
    <w:rsid w:val="00C22781"/>
    <w:rsid w:val="00C24D7C"/>
    <w:rsid w:val="00C269E0"/>
    <w:rsid w:val="00C26DAC"/>
    <w:rsid w:val="00C300E7"/>
    <w:rsid w:val="00C304EF"/>
    <w:rsid w:val="00C30E9D"/>
    <w:rsid w:val="00C34DE2"/>
    <w:rsid w:val="00C376F1"/>
    <w:rsid w:val="00C40E96"/>
    <w:rsid w:val="00C41234"/>
    <w:rsid w:val="00C4324D"/>
    <w:rsid w:val="00C44750"/>
    <w:rsid w:val="00C45DA8"/>
    <w:rsid w:val="00C46867"/>
    <w:rsid w:val="00C46CCF"/>
    <w:rsid w:val="00C50753"/>
    <w:rsid w:val="00C51C74"/>
    <w:rsid w:val="00C5383A"/>
    <w:rsid w:val="00C53C8E"/>
    <w:rsid w:val="00C57B31"/>
    <w:rsid w:val="00C6096E"/>
    <w:rsid w:val="00C61993"/>
    <w:rsid w:val="00C62204"/>
    <w:rsid w:val="00C63938"/>
    <w:rsid w:val="00C63F54"/>
    <w:rsid w:val="00C65F02"/>
    <w:rsid w:val="00C670F6"/>
    <w:rsid w:val="00C738BB"/>
    <w:rsid w:val="00C7509F"/>
    <w:rsid w:val="00C755EA"/>
    <w:rsid w:val="00C76224"/>
    <w:rsid w:val="00C77B9F"/>
    <w:rsid w:val="00C80428"/>
    <w:rsid w:val="00C81758"/>
    <w:rsid w:val="00C81BBD"/>
    <w:rsid w:val="00C82256"/>
    <w:rsid w:val="00C85790"/>
    <w:rsid w:val="00C86DDF"/>
    <w:rsid w:val="00C90699"/>
    <w:rsid w:val="00C921FB"/>
    <w:rsid w:val="00C9298A"/>
    <w:rsid w:val="00C96960"/>
    <w:rsid w:val="00CA432A"/>
    <w:rsid w:val="00CA6F13"/>
    <w:rsid w:val="00CA72D8"/>
    <w:rsid w:val="00CB1241"/>
    <w:rsid w:val="00CB6ACA"/>
    <w:rsid w:val="00CB7077"/>
    <w:rsid w:val="00CB7406"/>
    <w:rsid w:val="00CC1A8F"/>
    <w:rsid w:val="00CC259D"/>
    <w:rsid w:val="00CC2B3F"/>
    <w:rsid w:val="00CC3C72"/>
    <w:rsid w:val="00CC4A13"/>
    <w:rsid w:val="00CC50AC"/>
    <w:rsid w:val="00CC7B6A"/>
    <w:rsid w:val="00CC7D51"/>
    <w:rsid w:val="00CD0658"/>
    <w:rsid w:val="00CD11B6"/>
    <w:rsid w:val="00CD1527"/>
    <w:rsid w:val="00CD2189"/>
    <w:rsid w:val="00CD2B60"/>
    <w:rsid w:val="00CD3922"/>
    <w:rsid w:val="00CD3BF7"/>
    <w:rsid w:val="00CD3F71"/>
    <w:rsid w:val="00CD422A"/>
    <w:rsid w:val="00CD60D1"/>
    <w:rsid w:val="00CD6CC6"/>
    <w:rsid w:val="00CE127A"/>
    <w:rsid w:val="00CE192D"/>
    <w:rsid w:val="00CE2938"/>
    <w:rsid w:val="00CE3606"/>
    <w:rsid w:val="00CE3CBE"/>
    <w:rsid w:val="00CE4763"/>
    <w:rsid w:val="00CE4DE8"/>
    <w:rsid w:val="00CE56C9"/>
    <w:rsid w:val="00CE596E"/>
    <w:rsid w:val="00CE70D5"/>
    <w:rsid w:val="00CE7408"/>
    <w:rsid w:val="00CE76D0"/>
    <w:rsid w:val="00CF0B98"/>
    <w:rsid w:val="00CF18BC"/>
    <w:rsid w:val="00CF1F10"/>
    <w:rsid w:val="00CF1F83"/>
    <w:rsid w:val="00CF3BD6"/>
    <w:rsid w:val="00CF5E1A"/>
    <w:rsid w:val="00D013B2"/>
    <w:rsid w:val="00D0164C"/>
    <w:rsid w:val="00D03130"/>
    <w:rsid w:val="00D04A30"/>
    <w:rsid w:val="00D04F91"/>
    <w:rsid w:val="00D05E6C"/>
    <w:rsid w:val="00D11E35"/>
    <w:rsid w:val="00D12D47"/>
    <w:rsid w:val="00D133C9"/>
    <w:rsid w:val="00D13FD1"/>
    <w:rsid w:val="00D142C4"/>
    <w:rsid w:val="00D14E08"/>
    <w:rsid w:val="00D16713"/>
    <w:rsid w:val="00D167DA"/>
    <w:rsid w:val="00D2386B"/>
    <w:rsid w:val="00D23EA2"/>
    <w:rsid w:val="00D2421F"/>
    <w:rsid w:val="00D27BEB"/>
    <w:rsid w:val="00D27C0C"/>
    <w:rsid w:val="00D27D20"/>
    <w:rsid w:val="00D301C9"/>
    <w:rsid w:val="00D32D1E"/>
    <w:rsid w:val="00D33859"/>
    <w:rsid w:val="00D34388"/>
    <w:rsid w:val="00D34810"/>
    <w:rsid w:val="00D361EF"/>
    <w:rsid w:val="00D371E0"/>
    <w:rsid w:val="00D37961"/>
    <w:rsid w:val="00D41839"/>
    <w:rsid w:val="00D43955"/>
    <w:rsid w:val="00D43E60"/>
    <w:rsid w:val="00D44A76"/>
    <w:rsid w:val="00D4641D"/>
    <w:rsid w:val="00D50073"/>
    <w:rsid w:val="00D52AB7"/>
    <w:rsid w:val="00D533DD"/>
    <w:rsid w:val="00D537B3"/>
    <w:rsid w:val="00D549C1"/>
    <w:rsid w:val="00D551F3"/>
    <w:rsid w:val="00D55ACA"/>
    <w:rsid w:val="00D5701B"/>
    <w:rsid w:val="00D60C38"/>
    <w:rsid w:val="00D61457"/>
    <w:rsid w:val="00D616E4"/>
    <w:rsid w:val="00D6351B"/>
    <w:rsid w:val="00D6403F"/>
    <w:rsid w:val="00D6538E"/>
    <w:rsid w:val="00D70CDD"/>
    <w:rsid w:val="00D71F27"/>
    <w:rsid w:val="00D7285E"/>
    <w:rsid w:val="00D72B8E"/>
    <w:rsid w:val="00D73B5F"/>
    <w:rsid w:val="00D755E6"/>
    <w:rsid w:val="00D768F9"/>
    <w:rsid w:val="00D77505"/>
    <w:rsid w:val="00D80FBF"/>
    <w:rsid w:val="00D8633B"/>
    <w:rsid w:val="00D9043C"/>
    <w:rsid w:val="00D90C29"/>
    <w:rsid w:val="00D915F1"/>
    <w:rsid w:val="00D94F27"/>
    <w:rsid w:val="00D953D4"/>
    <w:rsid w:val="00D9556B"/>
    <w:rsid w:val="00D96096"/>
    <w:rsid w:val="00D963E6"/>
    <w:rsid w:val="00DA05E4"/>
    <w:rsid w:val="00DA0D73"/>
    <w:rsid w:val="00DA162C"/>
    <w:rsid w:val="00DA1D10"/>
    <w:rsid w:val="00DA3753"/>
    <w:rsid w:val="00DA3E1E"/>
    <w:rsid w:val="00DA6324"/>
    <w:rsid w:val="00DB2F5F"/>
    <w:rsid w:val="00DB3BA8"/>
    <w:rsid w:val="00DB3E89"/>
    <w:rsid w:val="00DB53B5"/>
    <w:rsid w:val="00DB6534"/>
    <w:rsid w:val="00DC0DC9"/>
    <w:rsid w:val="00DC2205"/>
    <w:rsid w:val="00DC49A3"/>
    <w:rsid w:val="00DC4D42"/>
    <w:rsid w:val="00DC752C"/>
    <w:rsid w:val="00DD0713"/>
    <w:rsid w:val="00DD0743"/>
    <w:rsid w:val="00DD112F"/>
    <w:rsid w:val="00DD1BED"/>
    <w:rsid w:val="00DD2A52"/>
    <w:rsid w:val="00DD2A89"/>
    <w:rsid w:val="00DD65B1"/>
    <w:rsid w:val="00DD7351"/>
    <w:rsid w:val="00DD7882"/>
    <w:rsid w:val="00DE380F"/>
    <w:rsid w:val="00DE449C"/>
    <w:rsid w:val="00DE60CF"/>
    <w:rsid w:val="00DE71FE"/>
    <w:rsid w:val="00DF1C45"/>
    <w:rsid w:val="00DF1E6A"/>
    <w:rsid w:val="00DF3B4D"/>
    <w:rsid w:val="00DF42D1"/>
    <w:rsid w:val="00DF5119"/>
    <w:rsid w:val="00DF588C"/>
    <w:rsid w:val="00DF6903"/>
    <w:rsid w:val="00DF6F46"/>
    <w:rsid w:val="00DF7817"/>
    <w:rsid w:val="00E01408"/>
    <w:rsid w:val="00E02B2E"/>
    <w:rsid w:val="00E02C55"/>
    <w:rsid w:val="00E0344C"/>
    <w:rsid w:val="00E03881"/>
    <w:rsid w:val="00E04878"/>
    <w:rsid w:val="00E04E8A"/>
    <w:rsid w:val="00E05FCA"/>
    <w:rsid w:val="00E10A54"/>
    <w:rsid w:val="00E10BD4"/>
    <w:rsid w:val="00E110CF"/>
    <w:rsid w:val="00E1286C"/>
    <w:rsid w:val="00E1348C"/>
    <w:rsid w:val="00E16B45"/>
    <w:rsid w:val="00E21123"/>
    <w:rsid w:val="00E231E2"/>
    <w:rsid w:val="00E23D23"/>
    <w:rsid w:val="00E269A4"/>
    <w:rsid w:val="00E26B5D"/>
    <w:rsid w:val="00E3153F"/>
    <w:rsid w:val="00E316FA"/>
    <w:rsid w:val="00E31A5B"/>
    <w:rsid w:val="00E32D8A"/>
    <w:rsid w:val="00E33613"/>
    <w:rsid w:val="00E343D4"/>
    <w:rsid w:val="00E35689"/>
    <w:rsid w:val="00E35DEF"/>
    <w:rsid w:val="00E367E9"/>
    <w:rsid w:val="00E375E7"/>
    <w:rsid w:val="00E40268"/>
    <w:rsid w:val="00E4146D"/>
    <w:rsid w:val="00E41D75"/>
    <w:rsid w:val="00E426F9"/>
    <w:rsid w:val="00E45C0D"/>
    <w:rsid w:val="00E46304"/>
    <w:rsid w:val="00E463F6"/>
    <w:rsid w:val="00E46E77"/>
    <w:rsid w:val="00E50214"/>
    <w:rsid w:val="00E5023C"/>
    <w:rsid w:val="00E50DB2"/>
    <w:rsid w:val="00E5186C"/>
    <w:rsid w:val="00E54DA4"/>
    <w:rsid w:val="00E5547F"/>
    <w:rsid w:val="00E60164"/>
    <w:rsid w:val="00E61062"/>
    <w:rsid w:val="00E61133"/>
    <w:rsid w:val="00E61233"/>
    <w:rsid w:val="00E639B7"/>
    <w:rsid w:val="00E641F4"/>
    <w:rsid w:val="00E6592A"/>
    <w:rsid w:val="00E71760"/>
    <w:rsid w:val="00E72B6C"/>
    <w:rsid w:val="00E75162"/>
    <w:rsid w:val="00E757CE"/>
    <w:rsid w:val="00E75CFF"/>
    <w:rsid w:val="00E77663"/>
    <w:rsid w:val="00E77778"/>
    <w:rsid w:val="00E81DA2"/>
    <w:rsid w:val="00E82F64"/>
    <w:rsid w:val="00E83DC4"/>
    <w:rsid w:val="00E84A3B"/>
    <w:rsid w:val="00E85E70"/>
    <w:rsid w:val="00E868FE"/>
    <w:rsid w:val="00E86EFB"/>
    <w:rsid w:val="00E86F03"/>
    <w:rsid w:val="00E90955"/>
    <w:rsid w:val="00E9113C"/>
    <w:rsid w:val="00E92FD1"/>
    <w:rsid w:val="00E93620"/>
    <w:rsid w:val="00E938FA"/>
    <w:rsid w:val="00E93EF0"/>
    <w:rsid w:val="00E948F5"/>
    <w:rsid w:val="00E94C23"/>
    <w:rsid w:val="00EA01AD"/>
    <w:rsid w:val="00EA2408"/>
    <w:rsid w:val="00EA2711"/>
    <w:rsid w:val="00EA4B6D"/>
    <w:rsid w:val="00EA5E2E"/>
    <w:rsid w:val="00EA7986"/>
    <w:rsid w:val="00EB04C0"/>
    <w:rsid w:val="00EB0EC7"/>
    <w:rsid w:val="00EB212A"/>
    <w:rsid w:val="00EB216A"/>
    <w:rsid w:val="00EB4949"/>
    <w:rsid w:val="00EB5452"/>
    <w:rsid w:val="00EB605A"/>
    <w:rsid w:val="00EB629B"/>
    <w:rsid w:val="00EB7FF7"/>
    <w:rsid w:val="00EC1744"/>
    <w:rsid w:val="00EC2953"/>
    <w:rsid w:val="00EC4D90"/>
    <w:rsid w:val="00EC5DB3"/>
    <w:rsid w:val="00EC7085"/>
    <w:rsid w:val="00EC71CF"/>
    <w:rsid w:val="00EC791F"/>
    <w:rsid w:val="00ED2A62"/>
    <w:rsid w:val="00ED3193"/>
    <w:rsid w:val="00ED3C96"/>
    <w:rsid w:val="00ED407D"/>
    <w:rsid w:val="00ED5CF6"/>
    <w:rsid w:val="00ED6BD8"/>
    <w:rsid w:val="00EE47B1"/>
    <w:rsid w:val="00EE4AF3"/>
    <w:rsid w:val="00EE67F5"/>
    <w:rsid w:val="00EE683F"/>
    <w:rsid w:val="00EE7550"/>
    <w:rsid w:val="00EE7AA2"/>
    <w:rsid w:val="00EF0783"/>
    <w:rsid w:val="00EF63C5"/>
    <w:rsid w:val="00EF75B4"/>
    <w:rsid w:val="00F00A6C"/>
    <w:rsid w:val="00F01C84"/>
    <w:rsid w:val="00F030B0"/>
    <w:rsid w:val="00F04328"/>
    <w:rsid w:val="00F055D6"/>
    <w:rsid w:val="00F12FE4"/>
    <w:rsid w:val="00F13980"/>
    <w:rsid w:val="00F13F84"/>
    <w:rsid w:val="00F156B1"/>
    <w:rsid w:val="00F160BD"/>
    <w:rsid w:val="00F16AF2"/>
    <w:rsid w:val="00F177DB"/>
    <w:rsid w:val="00F21B21"/>
    <w:rsid w:val="00F21C1A"/>
    <w:rsid w:val="00F22690"/>
    <w:rsid w:val="00F24658"/>
    <w:rsid w:val="00F24F66"/>
    <w:rsid w:val="00F2680C"/>
    <w:rsid w:val="00F26977"/>
    <w:rsid w:val="00F307A2"/>
    <w:rsid w:val="00F30E42"/>
    <w:rsid w:val="00F33D4E"/>
    <w:rsid w:val="00F33EEE"/>
    <w:rsid w:val="00F35B64"/>
    <w:rsid w:val="00F373DA"/>
    <w:rsid w:val="00F40C2E"/>
    <w:rsid w:val="00F40D2F"/>
    <w:rsid w:val="00F410A5"/>
    <w:rsid w:val="00F41D90"/>
    <w:rsid w:val="00F449D8"/>
    <w:rsid w:val="00F45C98"/>
    <w:rsid w:val="00F46BF3"/>
    <w:rsid w:val="00F46C66"/>
    <w:rsid w:val="00F52D34"/>
    <w:rsid w:val="00F53B8F"/>
    <w:rsid w:val="00F546A2"/>
    <w:rsid w:val="00F54E2E"/>
    <w:rsid w:val="00F550DE"/>
    <w:rsid w:val="00F57DF7"/>
    <w:rsid w:val="00F60CB0"/>
    <w:rsid w:val="00F6136F"/>
    <w:rsid w:val="00F614C1"/>
    <w:rsid w:val="00F615F5"/>
    <w:rsid w:val="00F6167F"/>
    <w:rsid w:val="00F62091"/>
    <w:rsid w:val="00F62560"/>
    <w:rsid w:val="00F62AC0"/>
    <w:rsid w:val="00F63E62"/>
    <w:rsid w:val="00F65BBA"/>
    <w:rsid w:val="00F661C0"/>
    <w:rsid w:val="00F678AC"/>
    <w:rsid w:val="00F70482"/>
    <w:rsid w:val="00F70BA1"/>
    <w:rsid w:val="00F71192"/>
    <w:rsid w:val="00F75533"/>
    <w:rsid w:val="00F759D8"/>
    <w:rsid w:val="00F76175"/>
    <w:rsid w:val="00F76E68"/>
    <w:rsid w:val="00F76E73"/>
    <w:rsid w:val="00F84EB0"/>
    <w:rsid w:val="00F84F94"/>
    <w:rsid w:val="00F877DB"/>
    <w:rsid w:val="00F904AA"/>
    <w:rsid w:val="00F911BB"/>
    <w:rsid w:val="00F91A7D"/>
    <w:rsid w:val="00F92627"/>
    <w:rsid w:val="00F92BFC"/>
    <w:rsid w:val="00F9559B"/>
    <w:rsid w:val="00F9581E"/>
    <w:rsid w:val="00F9641B"/>
    <w:rsid w:val="00F96C05"/>
    <w:rsid w:val="00F97D28"/>
    <w:rsid w:val="00FA08F5"/>
    <w:rsid w:val="00FA0E4A"/>
    <w:rsid w:val="00FA51E0"/>
    <w:rsid w:val="00FA6A91"/>
    <w:rsid w:val="00FA6E05"/>
    <w:rsid w:val="00FB1812"/>
    <w:rsid w:val="00FB21FB"/>
    <w:rsid w:val="00FB23B8"/>
    <w:rsid w:val="00FB332B"/>
    <w:rsid w:val="00FB4B20"/>
    <w:rsid w:val="00FB560D"/>
    <w:rsid w:val="00FC07DE"/>
    <w:rsid w:val="00FC0B70"/>
    <w:rsid w:val="00FC3E2D"/>
    <w:rsid w:val="00FC5473"/>
    <w:rsid w:val="00FC619C"/>
    <w:rsid w:val="00FC622F"/>
    <w:rsid w:val="00FC6EA4"/>
    <w:rsid w:val="00FC7677"/>
    <w:rsid w:val="00FD0BEA"/>
    <w:rsid w:val="00FD2738"/>
    <w:rsid w:val="00FD2EAB"/>
    <w:rsid w:val="00FD5638"/>
    <w:rsid w:val="00FD7B00"/>
    <w:rsid w:val="00FD7DB9"/>
    <w:rsid w:val="00FE0E1A"/>
    <w:rsid w:val="00FE331C"/>
    <w:rsid w:val="00FE3FE4"/>
    <w:rsid w:val="00FE73AC"/>
    <w:rsid w:val="00FF11E1"/>
    <w:rsid w:val="00FF11F9"/>
    <w:rsid w:val="00FF20DA"/>
    <w:rsid w:val="00FF2E95"/>
    <w:rsid w:val="00FF3CCC"/>
    <w:rsid w:val="00FF3DAB"/>
    <w:rsid w:val="00FF3DF9"/>
    <w:rsid w:val="00FF79C7"/>
    <w:rsid w:val="010A5004"/>
    <w:rsid w:val="016329E7"/>
    <w:rsid w:val="018943D5"/>
    <w:rsid w:val="01D151FE"/>
    <w:rsid w:val="035F3121"/>
    <w:rsid w:val="049D9FB0"/>
    <w:rsid w:val="04D2788E"/>
    <w:rsid w:val="06993E9E"/>
    <w:rsid w:val="06D95C76"/>
    <w:rsid w:val="072A5C64"/>
    <w:rsid w:val="0808641C"/>
    <w:rsid w:val="09049D1E"/>
    <w:rsid w:val="09EB0FA4"/>
    <w:rsid w:val="0B996495"/>
    <w:rsid w:val="0C5779D2"/>
    <w:rsid w:val="0D98D410"/>
    <w:rsid w:val="0DFC7A37"/>
    <w:rsid w:val="0E39E22E"/>
    <w:rsid w:val="0EC09D8C"/>
    <w:rsid w:val="0F38DF3F"/>
    <w:rsid w:val="10FBBDC3"/>
    <w:rsid w:val="1249D837"/>
    <w:rsid w:val="1281D87A"/>
    <w:rsid w:val="130C2BAC"/>
    <w:rsid w:val="13C54C05"/>
    <w:rsid w:val="13E7FC35"/>
    <w:rsid w:val="1411E2A4"/>
    <w:rsid w:val="1424400C"/>
    <w:rsid w:val="14885F53"/>
    <w:rsid w:val="15016077"/>
    <w:rsid w:val="15A97F0B"/>
    <w:rsid w:val="17099AFC"/>
    <w:rsid w:val="17633F80"/>
    <w:rsid w:val="195852F5"/>
    <w:rsid w:val="1B64B4E5"/>
    <w:rsid w:val="1B991E0F"/>
    <w:rsid w:val="1C79A4A2"/>
    <w:rsid w:val="1C972C7B"/>
    <w:rsid w:val="1CC7C8C7"/>
    <w:rsid w:val="1CD9E949"/>
    <w:rsid w:val="1D6CA942"/>
    <w:rsid w:val="1EB2001E"/>
    <w:rsid w:val="1F0B6507"/>
    <w:rsid w:val="1F350B30"/>
    <w:rsid w:val="1F4984CD"/>
    <w:rsid w:val="1F64E2B3"/>
    <w:rsid w:val="203C2101"/>
    <w:rsid w:val="203C9EF1"/>
    <w:rsid w:val="204257A5"/>
    <w:rsid w:val="2121243C"/>
    <w:rsid w:val="227132B7"/>
    <w:rsid w:val="233E147C"/>
    <w:rsid w:val="2390C83F"/>
    <w:rsid w:val="24024D8D"/>
    <w:rsid w:val="248A2B8F"/>
    <w:rsid w:val="248C7175"/>
    <w:rsid w:val="24AD52CD"/>
    <w:rsid w:val="25965579"/>
    <w:rsid w:val="26A27BF3"/>
    <w:rsid w:val="27814815"/>
    <w:rsid w:val="28D40E18"/>
    <w:rsid w:val="28FB2C0E"/>
    <w:rsid w:val="291CF916"/>
    <w:rsid w:val="2A393E29"/>
    <w:rsid w:val="2A509DA3"/>
    <w:rsid w:val="2A800C90"/>
    <w:rsid w:val="2A91B7AB"/>
    <w:rsid w:val="2C2F33C7"/>
    <w:rsid w:val="2C36F540"/>
    <w:rsid w:val="2CDA0AAB"/>
    <w:rsid w:val="2D266858"/>
    <w:rsid w:val="2D9F57A3"/>
    <w:rsid w:val="2F9EE5C3"/>
    <w:rsid w:val="30A0646C"/>
    <w:rsid w:val="30C36AE9"/>
    <w:rsid w:val="31130F78"/>
    <w:rsid w:val="319ED845"/>
    <w:rsid w:val="31DCE9CD"/>
    <w:rsid w:val="31DDA180"/>
    <w:rsid w:val="32515470"/>
    <w:rsid w:val="333B4C14"/>
    <w:rsid w:val="337B9C5E"/>
    <w:rsid w:val="345C0FB5"/>
    <w:rsid w:val="34ACC9C5"/>
    <w:rsid w:val="35097F47"/>
    <w:rsid w:val="35856A6B"/>
    <w:rsid w:val="35F3068C"/>
    <w:rsid w:val="36BDA6B8"/>
    <w:rsid w:val="372DAB3E"/>
    <w:rsid w:val="37408710"/>
    <w:rsid w:val="377E7DC9"/>
    <w:rsid w:val="37EE1FE0"/>
    <w:rsid w:val="37F85A23"/>
    <w:rsid w:val="38FB029A"/>
    <w:rsid w:val="3902BA39"/>
    <w:rsid w:val="3D36D8A9"/>
    <w:rsid w:val="3DC1639C"/>
    <w:rsid w:val="3E093F44"/>
    <w:rsid w:val="3E35EFA2"/>
    <w:rsid w:val="3E6DFF77"/>
    <w:rsid w:val="3EAC8894"/>
    <w:rsid w:val="406B8155"/>
    <w:rsid w:val="408423A1"/>
    <w:rsid w:val="41E5AA88"/>
    <w:rsid w:val="4247A2A2"/>
    <w:rsid w:val="425CE744"/>
    <w:rsid w:val="4321D0E0"/>
    <w:rsid w:val="4388F943"/>
    <w:rsid w:val="438D20F3"/>
    <w:rsid w:val="439AD835"/>
    <w:rsid w:val="43B19B9B"/>
    <w:rsid w:val="43DECF4E"/>
    <w:rsid w:val="44F5F94B"/>
    <w:rsid w:val="45834DF4"/>
    <w:rsid w:val="45D7879F"/>
    <w:rsid w:val="46BA230C"/>
    <w:rsid w:val="46E18031"/>
    <w:rsid w:val="46E87AF9"/>
    <w:rsid w:val="476E7358"/>
    <w:rsid w:val="4A85248D"/>
    <w:rsid w:val="4B08A5C5"/>
    <w:rsid w:val="4B509ACE"/>
    <w:rsid w:val="4BC2FFEB"/>
    <w:rsid w:val="4CDD3223"/>
    <w:rsid w:val="4D589962"/>
    <w:rsid w:val="4ED74045"/>
    <w:rsid w:val="4EF2FE73"/>
    <w:rsid w:val="4F9C4786"/>
    <w:rsid w:val="50A48560"/>
    <w:rsid w:val="5184A0E8"/>
    <w:rsid w:val="5321E372"/>
    <w:rsid w:val="535A7EE5"/>
    <w:rsid w:val="536DF864"/>
    <w:rsid w:val="54A26B21"/>
    <w:rsid w:val="5564A2D7"/>
    <w:rsid w:val="56C861B0"/>
    <w:rsid w:val="570F59F0"/>
    <w:rsid w:val="5747042B"/>
    <w:rsid w:val="57A102BF"/>
    <w:rsid w:val="57D819B0"/>
    <w:rsid w:val="58561E9B"/>
    <w:rsid w:val="59A059E3"/>
    <w:rsid w:val="5A9F3BE3"/>
    <w:rsid w:val="5B1CA5D6"/>
    <w:rsid w:val="5D20082B"/>
    <w:rsid w:val="5D772D48"/>
    <w:rsid w:val="5DA28E62"/>
    <w:rsid w:val="5EA0DCA5"/>
    <w:rsid w:val="5EB8581E"/>
    <w:rsid w:val="5EC44DE4"/>
    <w:rsid w:val="606DA556"/>
    <w:rsid w:val="61E7E748"/>
    <w:rsid w:val="6340E795"/>
    <w:rsid w:val="6345E96D"/>
    <w:rsid w:val="63B952E8"/>
    <w:rsid w:val="63D9FE71"/>
    <w:rsid w:val="6470B3E7"/>
    <w:rsid w:val="647C295A"/>
    <w:rsid w:val="6514AA3B"/>
    <w:rsid w:val="654823B0"/>
    <w:rsid w:val="662CF076"/>
    <w:rsid w:val="66778927"/>
    <w:rsid w:val="6688890E"/>
    <w:rsid w:val="66A4A0CD"/>
    <w:rsid w:val="66CF339B"/>
    <w:rsid w:val="66EC3F2A"/>
    <w:rsid w:val="67AC1C82"/>
    <w:rsid w:val="68334637"/>
    <w:rsid w:val="687C537F"/>
    <w:rsid w:val="692C5B97"/>
    <w:rsid w:val="69765A28"/>
    <w:rsid w:val="6A18094D"/>
    <w:rsid w:val="6A9ADFC2"/>
    <w:rsid w:val="6B5881D5"/>
    <w:rsid w:val="6BEFABB6"/>
    <w:rsid w:val="6BF1C735"/>
    <w:rsid w:val="6C83A7D9"/>
    <w:rsid w:val="6CBAF686"/>
    <w:rsid w:val="6D773256"/>
    <w:rsid w:val="6DB6EC6A"/>
    <w:rsid w:val="6DD08D73"/>
    <w:rsid w:val="6E0A9D51"/>
    <w:rsid w:val="6E1ED2E9"/>
    <w:rsid w:val="6E90192E"/>
    <w:rsid w:val="6F5A82D6"/>
    <w:rsid w:val="721E5E4F"/>
    <w:rsid w:val="7259E47C"/>
    <w:rsid w:val="725DEA09"/>
    <w:rsid w:val="72B71B2A"/>
    <w:rsid w:val="734AB6C0"/>
    <w:rsid w:val="735DF46D"/>
    <w:rsid w:val="73921586"/>
    <w:rsid w:val="739C5518"/>
    <w:rsid w:val="73C478B2"/>
    <w:rsid w:val="745A2FDC"/>
    <w:rsid w:val="7478F64D"/>
    <w:rsid w:val="752C59B5"/>
    <w:rsid w:val="7547CB09"/>
    <w:rsid w:val="75612A36"/>
    <w:rsid w:val="757EA6BA"/>
    <w:rsid w:val="75D7E61F"/>
    <w:rsid w:val="75F65954"/>
    <w:rsid w:val="763C4696"/>
    <w:rsid w:val="76DA43CC"/>
    <w:rsid w:val="77066673"/>
    <w:rsid w:val="772037E9"/>
    <w:rsid w:val="77A19A71"/>
    <w:rsid w:val="77F7AF25"/>
    <w:rsid w:val="78AC9618"/>
    <w:rsid w:val="79365A45"/>
    <w:rsid w:val="7A5C7E0D"/>
    <w:rsid w:val="7AE1C680"/>
    <w:rsid w:val="7B01B7E4"/>
    <w:rsid w:val="7B208278"/>
    <w:rsid w:val="7B2F96A0"/>
    <w:rsid w:val="7B9FD6F5"/>
    <w:rsid w:val="7EA36BB3"/>
    <w:rsid w:val="7F996C2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9A326"/>
  <w15:chartTrackingRefBased/>
  <w15:docId w15:val="{32AC74E5-A777-F945-8CF2-21B5B012A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4C3"/>
  </w:style>
  <w:style w:type="paragraph" w:styleId="Ttulo1">
    <w:name w:val="heading 1"/>
    <w:basedOn w:val="Normal"/>
    <w:next w:val="Normal"/>
    <w:link w:val="Ttulo1Car"/>
    <w:uiPriority w:val="9"/>
    <w:qFormat/>
    <w:rsid w:val="00CD2B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D2B6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3C55C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AB34C3"/>
    <w:pPr>
      <w:autoSpaceDE w:val="0"/>
      <w:autoSpaceDN w:val="0"/>
      <w:adjustRightInd w:val="0"/>
      <w:spacing w:after="0" w:line="240" w:lineRule="auto"/>
    </w:pPr>
    <w:rPr>
      <w:rFonts w:ascii="Arial" w:eastAsia="Calibri" w:hAnsi="Arial" w:cs="Arial"/>
      <w:color w:val="000000"/>
      <w:sz w:val="24"/>
      <w:szCs w:val="24"/>
      <w:lang w:val="es-ES_tradnl" w:eastAsia="es-ES_tradnl"/>
    </w:rPr>
  </w:style>
  <w:style w:type="paragraph" w:styleId="Encabezado">
    <w:name w:val="header"/>
    <w:basedOn w:val="Normal"/>
    <w:link w:val="EncabezadoCar"/>
    <w:uiPriority w:val="99"/>
    <w:unhideWhenUsed/>
    <w:rsid w:val="00AB34C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B34C3"/>
  </w:style>
  <w:style w:type="paragraph" w:styleId="Piedepgina">
    <w:name w:val="footer"/>
    <w:basedOn w:val="Normal"/>
    <w:link w:val="PiedepginaCar"/>
    <w:uiPriority w:val="99"/>
    <w:unhideWhenUsed/>
    <w:rsid w:val="00AB34C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B34C3"/>
  </w:style>
  <w:style w:type="character" w:styleId="Hipervnculo">
    <w:name w:val="Hyperlink"/>
    <w:uiPriority w:val="99"/>
    <w:unhideWhenUsed/>
    <w:rsid w:val="00AB34C3"/>
    <w:rPr>
      <w:color w:val="0563C1"/>
      <w:u w:val="single"/>
    </w:rPr>
  </w:style>
  <w:style w:type="paragraph" w:styleId="Prrafodelista">
    <w:name w:val="List Paragraph"/>
    <w:aliases w:val="EstiloParrafoConViñetas,titulo 3,Bullets,Chulito,Bolita,BOLADEF,BOLA,Párrafo de lista2,Párrafo de lista3,Párrafo de lista21,Bullet List,FooterText,numbered,List Paragraph1,Paragraphe de liste1,lp1,Bulletr List Paragraph,Foot,列出段落,列出段落1"/>
    <w:basedOn w:val="Normal"/>
    <w:link w:val="PrrafodelistaCar"/>
    <w:uiPriority w:val="34"/>
    <w:qFormat/>
    <w:rsid w:val="00AB34C3"/>
    <w:pPr>
      <w:ind w:left="720"/>
      <w:contextualSpacing/>
    </w:pPr>
  </w:style>
  <w:style w:type="table" w:styleId="Tablaconcuadrcula">
    <w:name w:val="Table Grid"/>
    <w:basedOn w:val="Tablanormal"/>
    <w:uiPriority w:val="39"/>
    <w:rsid w:val="00AB34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497402"/>
    <w:rPr>
      <w:sz w:val="16"/>
      <w:szCs w:val="16"/>
    </w:rPr>
  </w:style>
  <w:style w:type="paragraph" w:styleId="Textocomentario">
    <w:name w:val="annotation text"/>
    <w:basedOn w:val="Normal"/>
    <w:link w:val="TextocomentarioCar"/>
    <w:uiPriority w:val="99"/>
    <w:semiHidden/>
    <w:unhideWhenUsed/>
    <w:rsid w:val="0049740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97402"/>
    <w:rPr>
      <w:sz w:val="20"/>
      <w:szCs w:val="20"/>
    </w:rPr>
  </w:style>
  <w:style w:type="paragraph" w:styleId="Asuntodelcomentario">
    <w:name w:val="annotation subject"/>
    <w:basedOn w:val="Textocomentario"/>
    <w:next w:val="Textocomentario"/>
    <w:link w:val="AsuntodelcomentarioCar"/>
    <w:uiPriority w:val="99"/>
    <w:semiHidden/>
    <w:unhideWhenUsed/>
    <w:rsid w:val="00497402"/>
    <w:rPr>
      <w:b/>
      <w:bCs/>
    </w:rPr>
  </w:style>
  <w:style w:type="character" w:customStyle="1" w:styleId="AsuntodelcomentarioCar">
    <w:name w:val="Asunto del comentario Car"/>
    <w:basedOn w:val="TextocomentarioCar"/>
    <w:link w:val="Asuntodelcomentario"/>
    <w:uiPriority w:val="99"/>
    <w:semiHidden/>
    <w:rsid w:val="00497402"/>
    <w:rPr>
      <w:b/>
      <w:bCs/>
      <w:sz w:val="20"/>
      <w:szCs w:val="20"/>
    </w:rPr>
  </w:style>
  <w:style w:type="paragraph" w:styleId="Textodeglobo">
    <w:name w:val="Balloon Text"/>
    <w:basedOn w:val="Normal"/>
    <w:link w:val="TextodegloboCar"/>
    <w:uiPriority w:val="99"/>
    <w:semiHidden/>
    <w:unhideWhenUsed/>
    <w:rsid w:val="00497402"/>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497402"/>
    <w:rPr>
      <w:rFonts w:ascii="Times New Roman" w:hAnsi="Times New Roman" w:cs="Times New Roman"/>
      <w:sz w:val="18"/>
      <w:szCs w:val="18"/>
    </w:rPr>
  </w:style>
  <w:style w:type="paragraph" w:styleId="Sinespaciado">
    <w:name w:val="No Spacing"/>
    <w:link w:val="SinespaciadoCar"/>
    <w:uiPriority w:val="1"/>
    <w:qFormat/>
    <w:rsid w:val="00502F2C"/>
    <w:pPr>
      <w:spacing w:after="0" w:line="240" w:lineRule="auto"/>
    </w:pPr>
  </w:style>
  <w:style w:type="paragraph" w:customStyle="1" w:styleId="nueve">
    <w:name w:val="nueve"/>
    <w:basedOn w:val="Normal"/>
    <w:rsid w:val="003E3C4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NormalWeb">
    <w:name w:val="Normal (Web)"/>
    <w:basedOn w:val="Normal"/>
    <w:uiPriority w:val="99"/>
    <w:unhideWhenUsed/>
    <w:rsid w:val="00FE73A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Descripcin">
    <w:name w:val="caption"/>
    <w:basedOn w:val="Normal"/>
    <w:next w:val="Normal"/>
    <w:uiPriority w:val="35"/>
    <w:unhideWhenUsed/>
    <w:qFormat/>
    <w:rsid w:val="009711C9"/>
    <w:pPr>
      <w:spacing w:after="200" w:line="240" w:lineRule="auto"/>
    </w:pPr>
    <w:rPr>
      <w:i/>
      <w:iCs/>
      <w:color w:val="44546A" w:themeColor="text2"/>
      <w:sz w:val="18"/>
      <w:szCs w:val="18"/>
    </w:rPr>
  </w:style>
  <w:style w:type="character" w:customStyle="1" w:styleId="Ttulo1Car">
    <w:name w:val="Título 1 Car"/>
    <w:basedOn w:val="Fuentedeprrafopredeter"/>
    <w:link w:val="Ttulo1"/>
    <w:uiPriority w:val="9"/>
    <w:rsid w:val="00CD2B60"/>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CD2B60"/>
    <w:rPr>
      <w:rFonts w:asciiTheme="majorHAnsi" w:eastAsiaTheme="majorEastAsia" w:hAnsiTheme="majorHAnsi" w:cstheme="majorBidi"/>
      <w:color w:val="2E74B5" w:themeColor="accent1" w:themeShade="BF"/>
      <w:sz w:val="26"/>
      <w:szCs w:val="26"/>
    </w:rPr>
  </w:style>
  <w:style w:type="paragraph" w:styleId="TDC1">
    <w:name w:val="toc 1"/>
    <w:basedOn w:val="Normal"/>
    <w:next w:val="Normal"/>
    <w:autoRedefine/>
    <w:uiPriority w:val="39"/>
    <w:unhideWhenUsed/>
    <w:rsid w:val="00404268"/>
    <w:pPr>
      <w:spacing w:before="240" w:after="120"/>
    </w:pPr>
    <w:rPr>
      <w:rFonts w:cstheme="minorHAnsi"/>
      <w:b/>
      <w:bCs/>
      <w:sz w:val="20"/>
      <w:szCs w:val="20"/>
    </w:rPr>
  </w:style>
  <w:style w:type="paragraph" w:styleId="TDC2">
    <w:name w:val="toc 2"/>
    <w:basedOn w:val="Normal"/>
    <w:next w:val="Normal"/>
    <w:autoRedefine/>
    <w:uiPriority w:val="39"/>
    <w:unhideWhenUsed/>
    <w:rsid w:val="00404268"/>
    <w:pPr>
      <w:spacing w:before="120" w:after="0"/>
      <w:ind w:left="220"/>
    </w:pPr>
    <w:rPr>
      <w:rFonts w:cstheme="minorHAnsi"/>
      <w:i/>
      <w:iCs/>
      <w:sz w:val="20"/>
      <w:szCs w:val="20"/>
    </w:rPr>
  </w:style>
  <w:style w:type="paragraph" w:styleId="TDC3">
    <w:name w:val="toc 3"/>
    <w:basedOn w:val="Normal"/>
    <w:next w:val="Normal"/>
    <w:autoRedefine/>
    <w:uiPriority w:val="39"/>
    <w:unhideWhenUsed/>
    <w:rsid w:val="00404268"/>
    <w:pPr>
      <w:spacing w:after="0"/>
      <w:ind w:left="440"/>
    </w:pPr>
    <w:rPr>
      <w:rFonts w:cstheme="minorHAnsi"/>
      <w:sz w:val="20"/>
      <w:szCs w:val="20"/>
    </w:rPr>
  </w:style>
  <w:style w:type="paragraph" w:styleId="TDC4">
    <w:name w:val="toc 4"/>
    <w:basedOn w:val="Normal"/>
    <w:next w:val="Normal"/>
    <w:autoRedefine/>
    <w:uiPriority w:val="39"/>
    <w:unhideWhenUsed/>
    <w:rsid w:val="00404268"/>
    <w:pPr>
      <w:spacing w:after="0"/>
      <w:ind w:left="660"/>
    </w:pPr>
    <w:rPr>
      <w:rFonts w:cstheme="minorHAnsi"/>
      <w:sz w:val="20"/>
      <w:szCs w:val="20"/>
    </w:rPr>
  </w:style>
  <w:style w:type="paragraph" w:styleId="TDC5">
    <w:name w:val="toc 5"/>
    <w:basedOn w:val="Normal"/>
    <w:next w:val="Normal"/>
    <w:autoRedefine/>
    <w:uiPriority w:val="39"/>
    <w:unhideWhenUsed/>
    <w:rsid w:val="00404268"/>
    <w:pPr>
      <w:spacing w:after="0"/>
      <w:ind w:left="880"/>
    </w:pPr>
    <w:rPr>
      <w:rFonts w:cstheme="minorHAnsi"/>
      <w:sz w:val="20"/>
      <w:szCs w:val="20"/>
    </w:rPr>
  </w:style>
  <w:style w:type="paragraph" w:styleId="TDC6">
    <w:name w:val="toc 6"/>
    <w:basedOn w:val="Normal"/>
    <w:next w:val="Normal"/>
    <w:autoRedefine/>
    <w:uiPriority w:val="39"/>
    <w:unhideWhenUsed/>
    <w:rsid w:val="00404268"/>
    <w:pPr>
      <w:spacing w:after="0"/>
      <w:ind w:left="1100"/>
    </w:pPr>
    <w:rPr>
      <w:rFonts w:cstheme="minorHAnsi"/>
      <w:sz w:val="20"/>
      <w:szCs w:val="20"/>
    </w:rPr>
  </w:style>
  <w:style w:type="paragraph" w:styleId="TDC7">
    <w:name w:val="toc 7"/>
    <w:basedOn w:val="Normal"/>
    <w:next w:val="Normal"/>
    <w:autoRedefine/>
    <w:uiPriority w:val="39"/>
    <w:unhideWhenUsed/>
    <w:rsid w:val="00404268"/>
    <w:pPr>
      <w:spacing w:after="0"/>
      <w:ind w:left="1320"/>
    </w:pPr>
    <w:rPr>
      <w:rFonts w:cstheme="minorHAnsi"/>
      <w:sz w:val="20"/>
      <w:szCs w:val="20"/>
    </w:rPr>
  </w:style>
  <w:style w:type="paragraph" w:styleId="TDC8">
    <w:name w:val="toc 8"/>
    <w:basedOn w:val="Normal"/>
    <w:next w:val="Normal"/>
    <w:autoRedefine/>
    <w:uiPriority w:val="39"/>
    <w:unhideWhenUsed/>
    <w:rsid w:val="00404268"/>
    <w:pPr>
      <w:spacing w:after="0"/>
      <w:ind w:left="1540"/>
    </w:pPr>
    <w:rPr>
      <w:rFonts w:cstheme="minorHAnsi"/>
      <w:sz w:val="20"/>
      <w:szCs w:val="20"/>
    </w:rPr>
  </w:style>
  <w:style w:type="paragraph" w:styleId="TDC9">
    <w:name w:val="toc 9"/>
    <w:basedOn w:val="Normal"/>
    <w:next w:val="Normal"/>
    <w:autoRedefine/>
    <w:uiPriority w:val="39"/>
    <w:unhideWhenUsed/>
    <w:rsid w:val="00404268"/>
    <w:pPr>
      <w:spacing w:after="0"/>
      <w:ind w:left="1760"/>
    </w:pPr>
    <w:rPr>
      <w:rFonts w:cstheme="minorHAnsi"/>
      <w:sz w:val="20"/>
      <w:szCs w:val="20"/>
    </w:rPr>
  </w:style>
  <w:style w:type="paragraph" w:styleId="TtuloTDC">
    <w:name w:val="TOC Heading"/>
    <w:basedOn w:val="Ttulo1"/>
    <w:next w:val="Normal"/>
    <w:uiPriority w:val="39"/>
    <w:unhideWhenUsed/>
    <w:qFormat/>
    <w:rsid w:val="00404268"/>
    <w:pPr>
      <w:outlineLvl w:val="9"/>
    </w:pPr>
    <w:rPr>
      <w:lang w:eastAsia="es-CO"/>
    </w:rPr>
  </w:style>
  <w:style w:type="character" w:customStyle="1" w:styleId="SinespaciadoCar">
    <w:name w:val="Sin espaciado Car"/>
    <w:basedOn w:val="Fuentedeprrafopredeter"/>
    <w:link w:val="Sinespaciado"/>
    <w:uiPriority w:val="1"/>
    <w:rsid w:val="00383BF6"/>
  </w:style>
  <w:style w:type="character" w:styleId="Textodelmarcadordeposicin">
    <w:name w:val="Placeholder Text"/>
    <w:basedOn w:val="Fuentedeprrafopredeter"/>
    <w:uiPriority w:val="99"/>
    <w:semiHidden/>
    <w:rsid w:val="00BF5E55"/>
    <w:rPr>
      <w:color w:val="808080"/>
    </w:rPr>
  </w:style>
  <w:style w:type="paragraph" w:styleId="Revisin">
    <w:name w:val="Revision"/>
    <w:hidden/>
    <w:uiPriority w:val="99"/>
    <w:semiHidden/>
    <w:rsid w:val="00BA63F2"/>
    <w:pPr>
      <w:spacing w:after="0" w:line="240" w:lineRule="auto"/>
    </w:pPr>
  </w:style>
  <w:style w:type="table" w:customStyle="1" w:styleId="NormalTable0">
    <w:name w:val="Normal Table0"/>
    <w:uiPriority w:val="2"/>
    <w:semiHidden/>
    <w:unhideWhenUsed/>
    <w:qFormat/>
    <w:rsid w:val="000A28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A287F"/>
    <w:pPr>
      <w:widowControl w:val="0"/>
      <w:autoSpaceDE w:val="0"/>
      <w:autoSpaceDN w:val="0"/>
      <w:spacing w:before="25" w:after="0" w:line="240" w:lineRule="auto"/>
    </w:pPr>
    <w:rPr>
      <w:rFonts w:ascii="Arial" w:eastAsia="Arial" w:hAnsi="Arial" w:cs="Arial"/>
      <w:lang w:val="es-ES" w:eastAsia="es-ES" w:bidi="es-ES"/>
    </w:rPr>
  </w:style>
  <w:style w:type="character" w:customStyle="1" w:styleId="normaltextrun">
    <w:name w:val="normaltextrun"/>
    <w:basedOn w:val="Fuentedeprrafopredeter"/>
    <w:rsid w:val="0049303E"/>
  </w:style>
  <w:style w:type="character" w:customStyle="1" w:styleId="eop">
    <w:name w:val="eop"/>
    <w:basedOn w:val="Fuentedeprrafopredeter"/>
    <w:rsid w:val="0049303E"/>
  </w:style>
  <w:style w:type="paragraph" w:customStyle="1" w:styleId="paragraph">
    <w:name w:val="paragraph"/>
    <w:basedOn w:val="Normal"/>
    <w:rsid w:val="0049303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notapie">
    <w:name w:val="footnote text"/>
    <w:basedOn w:val="Normal"/>
    <w:link w:val="TextonotapieCar"/>
    <w:uiPriority w:val="99"/>
    <w:unhideWhenUsed/>
    <w:rsid w:val="00C65F02"/>
    <w:pPr>
      <w:spacing w:after="0" w:line="240" w:lineRule="auto"/>
    </w:pPr>
    <w:rPr>
      <w:sz w:val="20"/>
      <w:szCs w:val="20"/>
    </w:rPr>
  </w:style>
  <w:style w:type="character" w:customStyle="1" w:styleId="TextonotapieCar">
    <w:name w:val="Texto nota pie Car"/>
    <w:basedOn w:val="Fuentedeprrafopredeter"/>
    <w:link w:val="Textonotapie"/>
    <w:uiPriority w:val="99"/>
    <w:rsid w:val="00C65F02"/>
    <w:rPr>
      <w:sz w:val="20"/>
      <w:szCs w:val="20"/>
    </w:rPr>
  </w:style>
  <w:style w:type="character" w:styleId="Refdenotaalpie">
    <w:name w:val="footnote reference"/>
    <w:basedOn w:val="Fuentedeprrafopredeter"/>
    <w:uiPriority w:val="99"/>
    <w:unhideWhenUsed/>
    <w:rsid w:val="00C65F02"/>
    <w:rPr>
      <w:vertAlign w:val="superscript"/>
    </w:rPr>
  </w:style>
  <w:style w:type="character" w:customStyle="1" w:styleId="apple-converted-space">
    <w:name w:val="apple-converted-space"/>
    <w:basedOn w:val="Fuentedeprrafopredeter"/>
    <w:rsid w:val="00DD0743"/>
  </w:style>
  <w:style w:type="table" w:styleId="Tablanormal1">
    <w:name w:val="Plain Table 1"/>
    <w:basedOn w:val="Tablanormal"/>
    <w:uiPriority w:val="41"/>
    <w:rsid w:val="00F373D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concuadrcula1">
    <w:name w:val="Tabla con cuadrícula1"/>
    <w:basedOn w:val="Tablanormal"/>
    <w:next w:val="Tablaconcuadrcula"/>
    <w:uiPriority w:val="39"/>
    <w:rsid w:val="004019CD"/>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EstiloParrafoConViñetas Car,titulo 3 Car,Bullets Car,Chulito Car,Bolita Car,BOLADEF Car,BOLA Car,Párrafo de lista2 Car,Párrafo de lista3 Car,Párrafo de lista21 Car,Bullet List Car,FooterText Car,numbered Car,List Paragraph1 Car"/>
    <w:basedOn w:val="Fuentedeprrafopredeter"/>
    <w:link w:val="Prrafodelista"/>
    <w:uiPriority w:val="34"/>
    <w:qFormat/>
    <w:locked/>
    <w:rsid w:val="00957C7D"/>
  </w:style>
  <w:style w:type="character" w:styleId="Textoennegrita">
    <w:name w:val="Strong"/>
    <w:basedOn w:val="Fuentedeprrafopredeter"/>
    <w:uiPriority w:val="22"/>
    <w:qFormat/>
    <w:rsid w:val="00536FD5"/>
    <w:rPr>
      <w:b/>
      <w:bCs/>
    </w:rPr>
  </w:style>
  <w:style w:type="character" w:customStyle="1" w:styleId="Mencinsinresolver1">
    <w:name w:val="Mención sin resolver1"/>
    <w:basedOn w:val="Fuentedeprrafopredeter"/>
    <w:uiPriority w:val="99"/>
    <w:semiHidden/>
    <w:unhideWhenUsed/>
    <w:rsid w:val="00C41234"/>
    <w:rPr>
      <w:color w:val="605E5C"/>
      <w:shd w:val="clear" w:color="auto" w:fill="E1DFDD"/>
    </w:rPr>
  </w:style>
  <w:style w:type="character" w:customStyle="1" w:styleId="Ttulo3Car">
    <w:name w:val="Título 3 Car"/>
    <w:basedOn w:val="Fuentedeprrafopredeter"/>
    <w:link w:val="Ttulo3"/>
    <w:uiPriority w:val="9"/>
    <w:semiHidden/>
    <w:rsid w:val="003C55C1"/>
    <w:rPr>
      <w:rFonts w:asciiTheme="majorHAnsi" w:eastAsiaTheme="majorEastAsia" w:hAnsiTheme="majorHAnsi" w:cstheme="majorBidi"/>
      <w:color w:val="1F4D78" w:themeColor="accent1" w:themeShade="7F"/>
      <w:sz w:val="24"/>
      <w:szCs w:val="24"/>
    </w:rPr>
  </w:style>
  <w:style w:type="character" w:styleId="Mencinsinresolver">
    <w:name w:val="Unresolved Mention"/>
    <w:basedOn w:val="Fuentedeprrafopredeter"/>
    <w:uiPriority w:val="99"/>
    <w:rsid w:val="00A20AA6"/>
    <w:rPr>
      <w:color w:val="605E5C"/>
      <w:shd w:val="clear" w:color="auto" w:fill="E1DFDD"/>
    </w:rPr>
  </w:style>
  <w:style w:type="character" w:styleId="nfasis">
    <w:name w:val="Emphasis"/>
    <w:basedOn w:val="Fuentedeprrafopredeter"/>
    <w:uiPriority w:val="20"/>
    <w:qFormat/>
    <w:rsid w:val="00857C7A"/>
    <w:rPr>
      <w:i/>
      <w:iCs/>
    </w:rPr>
  </w:style>
  <w:style w:type="paragraph" w:customStyle="1" w:styleId="trt0xe">
    <w:name w:val="trt0xe"/>
    <w:basedOn w:val="Normal"/>
    <w:rsid w:val="009B4C12"/>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6949">
      <w:bodyDiv w:val="1"/>
      <w:marLeft w:val="0"/>
      <w:marRight w:val="0"/>
      <w:marTop w:val="0"/>
      <w:marBottom w:val="0"/>
      <w:divBdr>
        <w:top w:val="none" w:sz="0" w:space="0" w:color="auto"/>
        <w:left w:val="none" w:sz="0" w:space="0" w:color="auto"/>
        <w:bottom w:val="none" w:sz="0" w:space="0" w:color="auto"/>
        <w:right w:val="none" w:sz="0" w:space="0" w:color="auto"/>
      </w:divBdr>
    </w:div>
    <w:div w:id="127825702">
      <w:bodyDiv w:val="1"/>
      <w:marLeft w:val="0"/>
      <w:marRight w:val="0"/>
      <w:marTop w:val="0"/>
      <w:marBottom w:val="0"/>
      <w:divBdr>
        <w:top w:val="none" w:sz="0" w:space="0" w:color="auto"/>
        <w:left w:val="none" w:sz="0" w:space="0" w:color="auto"/>
        <w:bottom w:val="none" w:sz="0" w:space="0" w:color="auto"/>
        <w:right w:val="none" w:sz="0" w:space="0" w:color="auto"/>
      </w:divBdr>
    </w:div>
    <w:div w:id="132066830">
      <w:bodyDiv w:val="1"/>
      <w:marLeft w:val="0"/>
      <w:marRight w:val="0"/>
      <w:marTop w:val="0"/>
      <w:marBottom w:val="0"/>
      <w:divBdr>
        <w:top w:val="none" w:sz="0" w:space="0" w:color="auto"/>
        <w:left w:val="none" w:sz="0" w:space="0" w:color="auto"/>
        <w:bottom w:val="none" w:sz="0" w:space="0" w:color="auto"/>
        <w:right w:val="none" w:sz="0" w:space="0" w:color="auto"/>
      </w:divBdr>
    </w:div>
    <w:div w:id="150755545">
      <w:bodyDiv w:val="1"/>
      <w:marLeft w:val="0"/>
      <w:marRight w:val="0"/>
      <w:marTop w:val="0"/>
      <w:marBottom w:val="0"/>
      <w:divBdr>
        <w:top w:val="none" w:sz="0" w:space="0" w:color="auto"/>
        <w:left w:val="none" w:sz="0" w:space="0" w:color="auto"/>
        <w:bottom w:val="none" w:sz="0" w:space="0" w:color="auto"/>
        <w:right w:val="none" w:sz="0" w:space="0" w:color="auto"/>
      </w:divBdr>
    </w:div>
    <w:div w:id="157893391">
      <w:bodyDiv w:val="1"/>
      <w:marLeft w:val="0"/>
      <w:marRight w:val="0"/>
      <w:marTop w:val="0"/>
      <w:marBottom w:val="0"/>
      <w:divBdr>
        <w:top w:val="none" w:sz="0" w:space="0" w:color="auto"/>
        <w:left w:val="none" w:sz="0" w:space="0" w:color="auto"/>
        <w:bottom w:val="none" w:sz="0" w:space="0" w:color="auto"/>
        <w:right w:val="none" w:sz="0" w:space="0" w:color="auto"/>
      </w:divBdr>
    </w:div>
    <w:div w:id="162009310">
      <w:bodyDiv w:val="1"/>
      <w:marLeft w:val="0"/>
      <w:marRight w:val="0"/>
      <w:marTop w:val="0"/>
      <w:marBottom w:val="0"/>
      <w:divBdr>
        <w:top w:val="none" w:sz="0" w:space="0" w:color="auto"/>
        <w:left w:val="none" w:sz="0" w:space="0" w:color="auto"/>
        <w:bottom w:val="none" w:sz="0" w:space="0" w:color="auto"/>
        <w:right w:val="none" w:sz="0" w:space="0" w:color="auto"/>
      </w:divBdr>
    </w:div>
    <w:div w:id="166294084">
      <w:bodyDiv w:val="1"/>
      <w:marLeft w:val="0"/>
      <w:marRight w:val="0"/>
      <w:marTop w:val="0"/>
      <w:marBottom w:val="0"/>
      <w:divBdr>
        <w:top w:val="none" w:sz="0" w:space="0" w:color="auto"/>
        <w:left w:val="none" w:sz="0" w:space="0" w:color="auto"/>
        <w:bottom w:val="none" w:sz="0" w:space="0" w:color="auto"/>
        <w:right w:val="none" w:sz="0" w:space="0" w:color="auto"/>
      </w:divBdr>
    </w:div>
    <w:div w:id="211114233">
      <w:bodyDiv w:val="1"/>
      <w:marLeft w:val="0"/>
      <w:marRight w:val="0"/>
      <w:marTop w:val="0"/>
      <w:marBottom w:val="0"/>
      <w:divBdr>
        <w:top w:val="none" w:sz="0" w:space="0" w:color="auto"/>
        <w:left w:val="none" w:sz="0" w:space="0" w:color="auto"/>
        <w:bottom w:val="none" w:sz="0" w:space="0" w:color="auto"/>
        <w:right w:val="none" w:sz="0" w:space="0" w:color="auto"/>
      </w:divBdr>
    </w:div>
    <w:div w:id="275021117">
      <w:bodyDiv w:val="1"/>
      <w:marLeft w:val="0"/>
      <w:marRight w:val="0"/>
      <w:marTop w:val="0"/>
      <w:marBottom w:val="0"/>
      <w:divBdr>
        <w:top w:val="none" w:sz="0" w:space="0" w:color="auto"/>
        <w:left w:val="none" w:sz="0" w:space="0" w:color="auto"/>
        <w:bottom w:val="none" w:sz="0" w:space="0" w:color="auto"/>
        <w:right w:val="none" w:sz="0" w:space="0" w:color="auto"/>
      </w:divBdr>
    </w:div>
    <w:div w:id="299724071">
      <w:bodyDiv w:val="1"/>
      <w:marLeft w:val="0"/>
      <w:marRight w:val="0"/>
      <w:marTop w:val="0"/>
      <w:marBottom w:val="0"/>
      <w:divBdr>
        <w:top w:val="none" w:sz="0" w:space="0" w:color="auto"/>
        <w:left w:val="none" w:sz="0" w:space="0" w:color="auto"/>
        <w:bottom w:val="none" w:sz="0" w:space="0" w:color="auto"/>
        <w:right w:val="none" w:sz="0" w:space="0" w:color="auto"/>
      </w:divBdr>
    </w:div>
    <w:div w:id="308442477">
      <w:bodyDiv w:val="1"/>
      <w:marLeft w:val="0"/>
      <w:marRight w:val="0"/>
      <w:marTop w:val="0"/>
      <w:marBottom w:val="0"/>
      <w:divBdr>
        <w:top w:val="none" w:sz="0" w:space="0" w:color="auto"/>
        <w:left w:val="none" w:sz="0" w:space="0" w:color="auto"/>
        <w:bottom w:val="none" w:sz="0" w:space="0" w:color="auto"/>
        <w:right w:val="none" w:sz="0" w:space="0" w:color="auto"/>
      </w:divBdr>
    </w:div>
    <w:div w:id="315956402">
      <w:bodyDiv w:val="1"/>
      <w:marLeft w:val="0"/>
      <w:marRight w:val="0"/>
      <w:marTop w:val="0"/>
      <w:marBottom w:val="0"/>
      <w:divBdr>
        <w:top w:val="none" w:sz="0" w:space="0" w:color="auto"/>
        <w:left w:val="none" w:sz="0" w:space="0" w:color="auto"/>
        <w:bottom w:val="none" w:sz="0" w:space="0" w:color="auto"/>
        <w:right w:val="none" w:sz="0" w:space="0" w:color="auto"/>
      </w:divBdr>
    </w:div>
    <w:div w:id="326595802">
      <w:bodyDiv w:val="1"/>
      <w:marLeft w:val="0"/>
      <w:marRight w:val="0"/>
      <w:marTop w:val="0"/>
      <w:marBottom w:val="0"/>
      <w:divBdr>
        <w:top w:val="none" w:sz="0" w:space="0" w:color="auto"/>
        <w:left w:val="none" w:sz="0" w:space="0" w:color="auto"/>
        <w:bottom w:val="none" w:sz="0" w:space="0" w:color="auto"/>
        <w:right w:val="none" w:sz="0" w:space="0" w:color="auto"/>
      </w:divBdr>
    </w:div>
    <w:div w:id="363411739">
      <w:bodyDiv w:val="1"/>
      <w:marLeft w:val="0"/>
      <w:marRight w:val="0"/>
      <w:marTop w:val="0"/>
      <w:marBottom w:val="0"/>
      <w:divBdr>
        <w:top w:val="none" w:sz="0" w:space="0" w:color="auto"/>
        <w:left w:val="none" w:sz="0" w:space="0" w:color="auto"/>
        <w:bottom w:val="none" w:sz="0" w:space="0" w:color="auto"/>
        <w:right w:val="none" w:sz="0" w:space="0" w:color="auto"/>
      </w:divBdr>
    </w:div>
    <w:div w:id="449588686">
      <w:bodyDiv w:val="1"/>
      <w:marLeft w:val="0"/>
      <w:marRight w:val="0"/>
      <w:marTop w:val="0"/>
      <w:marBottom w:val="0"/>
      <w:divBdr>
        <w:top w:val="none" w:sz="0" w:space="0" w:color="auto"/>
        <w:left w:val="none" w:sz="0" w:space="0" w:color="auto"/>
        <w:bottom w:val="none" w:sz="0" w:space="0" w:color="auto"/>
        <w:right w:val="none" w:sz="0" w:space="0" w:color="auto"/>
      </w:divBdr>
    </w:div>
    <w:div w:id="471678696">
      <w:bodyDiv w:val="1"/>
      <w:marLeft w:val="0"/>
      <w:marRight w:val="0"/>
      <w:marTop w:val="0"/>
      <w:marBottom w:val="0"/>
      <w:divBdr>
        <w:top w:val="none" w:sz="0" w:space="0" w:color="auto"/>
        <w:left w:val="none" w:sz="0" w:space="0" w:color="auto"/>
        <w:bottom w:val="none" w:sz="0" w:space="0" w:color="auto"/>
        <w:right w:val="none" w:sz="0" w:space="0" w:color="auto"/>
      </w:divBdr>
    </w:div>
    <w:div w:id="533621243">
      <w:bodyDiv w:val="1"/>
      <w:marLeft w:val="0"/>
      <w:marRight w:val="0"/>
      <w:marTop w:val="0"/>
      <w:marBottom w:val="0"/>
      <w:divBdr>
        <w:top w:val="none" w:sz="0" w:space="0" w:color="auto"/>
        <w:left w:val="none" w:sz="0" w:space="0" w:color="auto"/>
        <w:bottom w:val="none" w:sz="0" w:space="0" w:color="auto"/>
        <w:right w:val="none" w:sz="0" w:space="0" w:color="auto"/>
      </w:divBdr>
    </w:div>
    <w:div w:id="543299714">
      <w:bodyDiv w:val="1"/>
      <w:marLeft w:val="0"/>
      <w:marRight w:val="0"/>
      <w:marTop w:val="0"/>
      <w:marBottom w:val="0"/>
      <w:divBdr>
        <w:top w:val="none" w:sz="0" w:space="0" w:color="auto"/>
        <w:left w:val="none" w:sz="0" w:space="0" w:color="auto"/>
        <w:bottom w:val="none" w:sz="0" w:space="0" w:color="auto"/>
        <w:right w:val="none" w:sz="0" w:space="0" w:color="auto"/>
      </w:divBdr>
    </w:div>
    <w:div w:id="564537152">
      <w:bodyDiv w:val="1"/>
      <w:marLeft w:val="0"/>
      <w:marRight w:val="0"/>
      <w:marTop w:val="0"/>
      <w:marBottom w:val="0"/>
      <w:divBdr>
        <w:top w:val="none" w:sz="0" w:space="0" w:color="auto"/>
        <w:left w:val="none" w:sz="0" w:space="0" w:color="auto"/>
        <w:bottom w:val="none" w:sz="0" w:space="0" w:color="auto"/>
        <w:right w:val="none" w:sz="0" w:space="0" w:color="auto"/>
      </w:divBdr>
    </w:div>
    <w:div w:id="585770935">
      <w:bodyDiv w:val="1"/>
      <w:marLeft w:val="0"/>
      <w:marRight w:val="0"/>
      <w:marTop w:val="0"/>
      <w:marBottom w:val="0"/>
      <w:divBdr>
        <w:top w:val="none" w:sz="0" w:space="0" w:color="auto"/>
        <w:left w:val="none" w:sz="0" w:space="0" w:color="auto"/>
        <w:bottom w:val="none" w:sz="0" w:space="0" w:color="auto"/>
        <w:right w:val="none" w:sz="0" w:space="0" w:color="auto"/>
      </w:divBdr>
    </w:div>
    <w:div w:id="601299572">
      <w:bodyDiv w:val="1"/>
      <w:marLeft w:val="0"/>
      <w:marRight w:val="0"/>
      <w:marTop w:val="0"/>
      <w:marBottom w:val="0"/>
      <w:divBdr>
        <w:top w:val="none" w:sz="0" w:space="0" w:color="auto"/>
        <w:left w:val="none" w:sz="0" w:space="0" w:color="auto"/>
        <w:bottom w:val="none" w:sz="0" w:space="0" w:color="auto"/>
        <w:right w:val="none" w:sz="0" w:space="0" w:color="auto"/>
      </w:divBdr>
    </w:div>
    <w:div w:id="604650341">
      <w:bodyDiv w:val="1"/>
      <w:marLeft w:val="0"/>
      <w:marRight w:val="0"/>
      <w:marTop w:val="0"/>
      <w:marBottom w:val="0"/>
      <w:divBdr>
        <w:top w:val="none" w:sz="0" w:space="0" w:color="auto"/>
        <w:left w:val="none" w:sz="0" w:space="0" w:color="auto"/>
        <w:bottom w:val="none" w:sz="0" w:space="0" w:color="auto"/>
        <w:right w:val="none" w:sz="0" w:space="0" w:color="auto"/>
      </w:divBdr>
    </w:div>
    <w:div w:id="631523270">
      <w:bodyDiv w:val="1"/>
      <w:marLeft w:val="0"/>
      <w:marRight w:val="0"/>
      <w:marTop w:val="0"/>
      <w:marBottom w:val="0"/>
      <w:divBdr>
        <w:top w:val="none" w:sz="0" w:space="0" w:color="auto"/>
        <w:left w:val="none" w:sz="0" w:space="0" w:color="auto"/>
        <w:bottom w:val="none" w:sz="0" w:space="0" w:color="auto"/>
        <w:right w:val="none" w:sz="0" w:space="0" w:color="auto"/>
      </w:divBdr>
    </w:div>
    <w:div w:id="657811774">
      <w:bodyDiv w:val="1"/>
      <w:marLeft w:val="0"/>
      <w:marRight w:val="0"/>
      <w:marTop w:val="0"/>
      <w:marBottom w:val="0"/>
      <w:divBdr>
        <w:top w:val="none" w:sz="0" w:space="0" w:color="auto"/>
        <w:left w:val="none" w:sz="0" w:space="0" w:color="auto"/>
        <w:bottom w:val="none" w:sz="0" w:space="0" w:color="auto"/>
        <w:right w:val="none" w:sz="0" w:space="0" w:color="auto"/>
      </w:divBdr>
    </w:div>
    <w:div w:id="745759526">
      <w:bodyDiv w:val="1"/>
      <w:marLeft w:val="0"/>
      <w:marRight w:val="0"/>
      <w:marTop w:val="0"/>
      <w:marBottom w:val="0"/>
      <w:divBdr>
        <w:top w:val="none" w:sz="0" w:space="0" w:color="auto"/>
        <w:left w:val="none" w:sz="0" w:space="0" w:color="auto"/>
        <w:bottom w:val="none" w:sz="0" w:space="0" w:color="auto"/>
        <w:right w:val="none" w:sz="0" w:space="0" w:color="auto"/>
      </w:divBdr>
    </w:div>
    <w:div w:id="747115264">
      <w:bodyDiv w:val="1"/>
      <w:marLeft w:val="0"/>
      <w:marRight w:val="0"/>
      <w:marTop w:val="0"/>
      <w:marBottom w:val="0"/>
      <w:divBdr>
        <w:top w:val="none" w:sz="0" w:space="0" w:color="auto"/>
        <w:left w:val="none" w:sz="0" w:space="0" w:color="auto"/>
        <w:bottom w:val="none" w:sz="0" w:space="0" w:color="auto"/>
        <w:right w:val="none" w:sz="0" w:space="0" w:color="auto"/>
      </w:divBdr>
    </w:div>
    <w:div w:id="749544670">
      <w:bodyDiv w:val="1"/>
      <w:marLeft w:val="0"/>
      <w:marRight w:val="0"/>
      <w:marTop w:val="0"/>
      <w:marBottom w:val="0"/>
      <w:divBdr>
        <w:top w:val="none" w:sz="0" w:space="0" w:color="auto"/>
        <w:left w:val="none" w:sz="0" w:space="0" w:color="auto"/>
        <w:bottom w:val="none" w:sz="0" w:space="0" w:color="auto"/>
        <w:right w:val="none" w:sz="0" w:space="0" w:color="auto"/>
      </w:divBdr>
    </w:div>
    <w:div w:id="791630370">
      <w:bodyDiv w:val="1"/>
      <w:marLeft w:val="0"/>
      <w:marRight w:val="0"/>
      <w:marTop w:val="0"/>
      <w:marBottom w:val="0"/>
      <w:divBdr>
        <w:top w:val="none" w:sz="0" w:space="0" w:color="auto"/>
        <w:left w:val="none" w:sz="0" w:space="0" w:color="auto"/>
        <w:bottom w:val="none" w:sz="0" w:space="0" w:color="auto"/>
        <w:right w:val="none" w:sz="0" w:space="0" w:color="auto"/>
      </w:divBdr>
    </w:div>
    <w:div w:id="847478414">
      <w:bodyDiv w:val="1"/>
      <w:marLeft w:val="0"/>
      <w:marRight w:val="0"/>
      <w:marTop w:val="0"/>
      <w:marBottom w:val="0"/>
      <w:divBdr>
        <w:top w:val="none" w:sz="0" w:space="0" w:color="auto"/>
        <w:left w:val="none" w:sz="0" w:space="0" w:color="auto"/>
        <w:bottom w:val="none" w:sz="0" w:space="0" w:color="auto"/>
        <w:right w:val="none" w:sz="0" w:space="0" w:color="auto"/>
      </w:divBdr>
    </w:div>
    <w:div w:id="897321992">
      <w:bodyDiv w:val="1"/>
      <w:marLeft w:val="0"/>
      <w:marRight w:val="0"/>
      <w:marTop w:val="0"/>
      <w:marBottom w:val="0"/>
      <w:divBdr>
        <w:top w:val="none" w:sz="0" w:space="0" w:color="auto"/>
        <w:left w:val="none" w:sz="0" w:space="0" w:color="auto"/>
        <w:bottom w:val="none" w:sz="0" w:space="0" w:color="auto"/>
        <w:right w:val="none" w:sz="0" w:space="0" w:color="auto"/>
      </w:divBdr>
    </w:div>
    <w:div w:id="1007320213">
      <w:bodyDiv w:val="1"/>
      <w:marLeft w:val="0"/>
      <w:marRight w:val="0"/>
      <w:marTop w:val="0"/>
      <w:marBottom w:val="0"/>
      <w:divBdr>
        <w:top w:val="none" w:sz="0" w:space="0" w:color="auto"/>
        <w:left w:val="none" w:sz="0" w:space="0" w:color="auto"/>
        <w:bottom w:val="none" w:sz="0" w:space="0" w:color="auto"/>
        <w:right w:val="none" w:sz="0" w:space="0" w:color="auto"/>
      </w:divBdr>
      <w:divsChild>
        <w:div w:id="896747462">
          <w:marLeft w:val="446"/>
          <w:marRight w:val="0"/>
          <w:marTop w:val="0"/>
          <w:marBottom w:val="0"/>
          <w:divBdr>
            <w:top w:val="none" w:sz="0" w:space="0" w:color="auto"/>
            <w:left w:val="none" w:sz="0" w:space="0" w:color="auto"/>
            <w:bottom w:val="none" w:sz="0" w:space="0" w:color="auto"/>
            <w:right w:val="none" w:sz="0" w:space="0" w:color="auto"/>
          </w:divBdr>
        </w:div>
        <w:div w:id="1876691008">
          <w:marLeft w:val="446"/>
          <w:marRight w:val="0"/>
          <w:marTop w:val="0"/>
          <w:marBottom w:val="0"/>
          <w:divBdr>
            <w:top w:val="none" w:sz="0" w:space="0" w:color="auto"/>
            <w:left w:val="none" w:sz="0" w:space="0" w:color="auto"/>
            <w:bottom w:val="none" w:sz="0" w:space="0" w:color="auto"/>
            <w:right w:val="none" w:sz="0" w:space="0" w:color="auto"/>
          </w:divBdr>
        </w:div>
        <w:div w:id="511529211">
          <w:marLeft w:val="446"/>
          <w:marRight w:val="0"/>
          <w:marTop w:val="0"/>
          <w:marBottom w:val="0"/>
          <w:divBdr>
            <w:top w:val="none" w:sz="0" w:space="0" w:color="auto"/>
            <w:left w:val="none" w:sz="0" w:space="0" w:color="auto"/>
            <w:bottom w:val="none" w:sz="0" w:space="0" w:color="auto"/>
            <w:right w:val="none" w:sz="0" w:space="0" w:color="auto"/>
          </w:divBdr>
        </w:div>
        <w:div w:id="822887412">
          <w:marLeft w:val="446"/>
          <w:marRight w:val="0"/>
          <w:marTop w:val="0"/>
          <w:marBottom w:val="0"/>
          <w:divBdr>
            <w:top w:val="none" w:sz="0" w:space="0" w:color="auto"/>
            <w:left w:val="none" w:sz="0" w:space="0" w:color="auto"/>
            <w:bottom w:val="none" w:sz="0" w:space="0" w:color="auto"/>
            <w:right w:val="none" w:sz="0" w:space="0" w:color="auto"/>
          </w:divBdr>
        </w:div>
        <w:div w:id="1977223936">
          <w:marLeft w:val="446"/>
          <w:marRight w:val="0"/>
          <w:marTop w:val="0"/>
          <w:marBottom w:val="0"/>
          <w:divBdr>
            <w:top w:val="none" w:sz="0" w:space="0" w:color="auto"/>
            <w:left w:val="none" w:sz="0" w:space="0" w:color="auto"/>
            <w:bottom w:val="none" w:sz="0" w:space="0" w:color="auto"/>
            <w:right w:val="none" w:sz="0" w:space="0" w:color="auto"/>
          </w:divBdr>
        </w:div>
        <w:div w:id="1032608470">
          <w:marLeft w:val="446"/>
          <w:marRight w:val="0"/>
          <w:marTop w:val="0"/>
          <w:marBottom w:val="0"/>
          <w:divBdr>
            <w:top w:val="none" w:sz="0" w:space="0" w:color="auto"/>
            <w:left w:val="none" w:sz="0" w:space="0" w:color="auto"/>
            <w:bottom w:val="none" w:sz="0" w:space="0" w:color="auto"/>
            <w:right w:val="none" w:sz="0" w:space="0" w:color="auto"/>
          </w:divBdr>
        </w:div>
        <w:div w:id="1400909381">
          <w:marLeft w:val="446"/>
          <w:marRight w:val="0"/>
          <w:marTop w:val="0"/>
          <w:marBottom w:val="0"/>
          <w:divBdr>
            <w:top w:val="none" w:sz="0" w:space="0" w:color="auto"/>
            <w:left w:val="none" w:sz="0" w:space="0" w:color="auto"/>
            <w:bottom w:val="none" w:sz="0" w:space="0" w:color="auto"/>
            <w:right w:val="none" w:sz="0" w:space="0" w:color="auto"/>
          </w:divBdr>
        </w:div>
        <w:div w:id="123812647">
          <w:marLeft w:val="446"/>
          <w:marRight w:val="0"/>
          <w:marTop w:val="0"/>
          <w:marBottom w:val="0"/>
          <w:divBdr>
            <w:top w:val="none" w:sz="0" w:space="0" w:color="auto"/>
            <w:left w:val="none" w:sz="0" w:space="0" w:color="auto"/>
            <w:bottom w:val="none" w:sz="0" w:space="0" w:color="auto"/>
            <w:right w:val="none" w:sz="0" w:space="0" w:color="auto"/>
          </w:divBdr>
        </w:div>
        <w:div w:id="1789743145">
          <w:marLeft w:val="446"/>
          <w:marRight w:val="0"/>
          <w:marTop w:val="0"/>
          <w:marBottom w:val="0"/>
          <w:divBdr>
            <w:top w:val="none" w:sz="0" w:space="0" w:color="auto"/>
            <w:left w:val="none" w:sz="0" w:space="0" w:color="auto"/>
            <w:bottom w:val="none" w:sz="0" w:space="0" w:color="auto"/>
            <w:right w:val="none" w:sz="0" w:space="0" w:color="auto"/>
          </w:divBdr>
        </w:div>
        <w:div w:id="1930967808">
          <w:marLeft w:val="446"/>
          <w:marRight w:val="0"/>
          <w:marTop w:val="0"/>
          <w:marBottom w:val="0"/>
          <w:divBdr>
            <w:top w:val="none" w:sz="0" w:space="0" w:color="auto"/>
            <w:left w:val="none" w:sz="0" w:space="0" w:color="auto"/>
            <w:bottom w:val="none" w:sz="0" w:space="0" w:color="auto"/>
            <w:right w:val="none" w:sz="0" w:space="0" w:color="auto"/>
          </w:divBdr>
        </w:div>
        <w:div w:id="769158413">
          <w:marLeft w:val="446"/>
          <w:marRight w:val="0"/>
          <w:marTop w:val="0"/>
          <w:marBottom w:val="0"/>
          <w:divBdr>
            <w:top w:val="none" w:sz="0" w:space="0" w:color="auto"/>
            <w:left w:val="none" w:sz="0" w:space="0" w:color="auto"/>
            <w:bottom w:val="none" w:sz="0" w:space="0" w:color="auto"/>
            <w:right w:val="none" w:sz="0" w:space="0" w:color="auto"/>
          </w:divBdr>
        </w:div>
      </w:divsChild>
    </w:div>
    <w:div w:id="1073359317">
      <w:bodyDiv w:val="1"/>
      <w:marLeft w:val="0"/>
      <w:marRight w:val="0"/>
      <w:marTop w:val="0"/>
      <w:marBottom w:val="0"/>
      <w:divBdr>
        <w:top w:val="none" w:sz="0" w:space="0" w:color="auto"/>
        <w:left w:val="none" w:sz="0" w:space="0" w:color="auto"/>
        <w:bottom w:val="none" w:sz="0" w:space="0" w:color="auto"/>
        <w:right w:val="none" w:sz="0" w:space="0" w:color="auto"/>
      </w:divBdr>
    </w:div>
    <w:div w:id="1075128700">
      <w:bodyDiv w:val="1"/>
      <w:marLeft w:val="0"/>
      <w:marRight w:val="0"/>
      <w:marTop w:val="0"/>
      <w:marBottom w:val="0"/>
      <w:divBdr>
        <w:top w:val="none" w:sz="0" w:space="0" w:color="auto"/>
        <w:left w:val="none" w:sz="0" w:space="0" w:color="auto"/>
        <w:bottom w:val="none" w:sz="0" w:space="0" w:color="auto"/>
        <w:right w:val="none" w:sz="0" w:space="0" w:color="auto"/>
      </w:divBdr>
    </w:div>
    <w:div w:id="1079405861">
      <w:bodyDiv w:val="1"/>
      <w:marLeft w:val="0"/>
      <w:marRight w:val="0"/>
      <w:marTop w:val="0"/>
      <w:marBottom w:val="0"/>
      <w:divBdr>
        <w:top w:val="none" w:sz="0" w:space="0" w:color="auto"/>
        <w:left w:val="none" w:sz="0" w:space="0" w:color="auto"/>
        <w:bottom w:val="none" w:sz="0" w:space="0" w:color="auto"/>
        <w:right w:val="none" w:sz="0" w:space="0" w:color="auto"/>
      </w:divBdr>
    </w:div>
    <w:div w:id="1101529436">
      <w:bodyDiv w:val="1"/>
      <w:marLeft w:val="0"/>
      <w:marRight w:val="0"/>
      <w:marTop w:val="0"/>
      <w:marBottom w:val="0"/>
      <w:divBdr>
        <w:top w:val="none" w:sz="0" w:space="0" w:color="auto"/>
        <w:left w:val="none" w:sz="0" w:space="0" w:color="auto"/>
        <w:bottom w:val="none" w:sz="0" w:space="0" w:color="auto"/>
        <w:right w:val="none" w:sz="0" w:space="0" w:color="auto"/>
      </w:divBdr>
    </w:div>
    <w:div w:id="1304195350">
      <w:bodyDiv w:val="1"/>
      <w:marLeft w:val="0"/>
      <w:marRight w:val="0"/>
      <w:marTop w:val="0"/>
      <w:marBottom w:val="0"/>
      <w:divBdr>
        <w:top w:val="none" w:sz="0" w:space="0" w:color="auto"/>
        <w:left w:val="none" w:sz="0" w:space="0" w:color="auto"/>
        <w:bottom w:val="none" w:sz="0" w:space="0" w:color="auto"/>
        <w:right w:val="none" w:sz="0" w:space="0" w:color="auto"/>
      </w:divBdr>
    </w:div>
    <w:div w:id="1394231949">
      <w:bodyDiv w:val="1"/>
      <w:marLeft w:val="0"/>
      <w:marRight w:val="0"/>
      <w:marTop w:val="0"/>
      <w:marBottom w:val="0"/>
      <w:divBdr>
        <w:top w:val="none" w:sz="0" w:space="0" w:color="auto"/>
        <w:left w:val="none" w:sz="0" w:space="0" w:color="auto"/>
        <w:bottom w:val="none" w:sz="0" w:space="0" w:color="auto"/>
        <w:right w:val="none" w:sz="0" w:space="0" w:color="auto"/>
      </w:divBdr>
    </w:div>
    <w:div w:id="1406534184">
      <w:bodyDiv w:val="1"/>
      <w:marLeft w:val="0"/>
      <w:marRight w:val="0"/>
      <w:marTop w:val="0"/>
      <w:marBottom w:val="0"/>
      <w:divBdr>
        <w:top w:val="none" w:sz="0" w:space="0" w:color="auto"/>
        <w:left w:val="none" w:sz="0" w:space="0" w:color="auto"/>
        <w:bottom w:val="none" w:sz="0" w:space="0" w:color="auto"/>
        <w:right w:val="none" w:sz="0" w:space="0" w:color="auto"/>
      </w:divBdr>
    </w:div>
    <w:div w:id="1415709537">
      <w:bodyDiv w:val="1"/>
      <w:marLeft w:val="0"/>
      <w:marRight w:val="0"/>
      <w:marTop w:val="0"/>
      <w:marBottom w:val="0"/>
      <w:divBdr>
        <w:top w:val="none" w:sz="0" w:space="0" w:color="auto"/>
        <w:left w:val="none" w:sz="0" w:space="0" w:color="auto"/>
        <w:bottom w:val="none" w:sz="0" w:space="0" w:color="auto"/>
        <w:right w:val="none" w:sz="0" w:space="0" w:color="auto"/>
      </w:divBdr>
    </w:div>
    <w:div w:id="1438602018">
      <w:bodyDiv w:val="1"/>
      <w:marLeft w:val="0"/>
      <w:marRight w:val="0"/>
      <w:marTop w:val="0"/>
      <w:marBottom w:val="0"/>
      <w:divBdr>
        <w:top w:val="none" w:sz="0" w:space="0" w:color="auto"/>
        <w:left w:val="none" w:sz="0" w:space="0" w:color="auto"/>
        <w:bottom w:val="none" w:sz="0" w:space="0" w:color="auto"/>
        <w:right w:val="none" w:sz="0" w:space="0" w:color="auto"/>
      </w:divBdr>
    </w:div>
    <w:div w:id="1456558248">
      <w:bodyDiv w:val="1"/>
      <w:marLeft w:val="0"/>
      <w:marRight w:val="0"/>
      <w:marTop w:val="0"/>
      <w:marBottom w:val="0"/>
      <w:divBdr>
        <w:top w:val="none" w:sz="0" w:space="0" w:color="auto"/>
        <w:left w:val="none" w:sz="0" w:space="0" w:color="auto"/>
        <w:bottom w:val="none" w:sz="0" w:space="0" w:color="auto"/>
        <w:right w:val="none" w:sz="0" w:space="0" w:color="auto"/>
      </w:divBdr>
    </w:div>
    <w:div w:id="1492722588">
      <w:bodyDiv w:val="1"/>
      <w:marLeft w:val="0"/>
      <w:marRight w:val="0"/>
      <w:marTop w:val="0"/>
      <w:marBottom w:val="0"/>
      <w:divBdr>
        <w:top w:val="none" w:sz="0" w:space="0" w:color="auto"/>
        <w:left w:val="none" w:sz="0" w:space="0" w:color="auto"/>
        <w:bottom w:val="none" w:sz="0" w:space="0" w:color="auto"/>
        <w:right w:val="none" w:sz="0" w:space="0" w:color="auto"/>
      </w:divBdr>
    </w:div>
    <w:div w:id="1502308791">
      <w:bodyDiv w:val="1"/>
      <w:marLeft w:val="0"/>
      <w:marRight w:val="0"/>
      <w:marTop w:val="0"/>
      <w:marBottom w:val="0"/>
      <w:divBdr>
        <w:top w:val="none" w:sz="0" w:space="0" w:color="auto"/>
        <w:left w:val="none" w:sz="0" w:space="0" w:color="auto"/>
        <w:bottom w:val="none" w:sz="0" w:space="0" w:color="auto"/>
        <w:right w:val="none" w:sz="0" w:space="0" w:color="auto"/>
      </w:divBdr>
    </w:div>
    <w:div w:id="1548954152">
      <w:bodyDiv w:val="1"/>
      <w:marLeft w:val="0"/>
      <w:marRight w:val="0"/>
      <w:marTop w:val="0"/>
      <w:marBottom w:val="0"/>
      <w:divBdr>
        <w:top w:val="none" w:sz="0" w:space="0" w:color="auto"/>
        <w:left w:val="none" w:sz="0" w:space="0" w:color="auto"/>
        <w:bottom w:val="none" w:sz="0" w:space="0" w:color="auto"/>
        <w:right w:val="none" w:sz="0" w:space="0" w:color="auto"/>
      </w:divBdr>
    </w:div>
    <w:div w:id="1586958608">
      <w:bodyDiv w:val="1"/>
      <w:marLeft w:val="0"/>
      <w:marRight w:val="0"/>
      <w:marTop w:val="0"/>
      <w:marBottom w:val="0"/>
      <w:divBdr>
        <w:top w:val="none" w:sz="0" w:space="0" w:color="auto"/>
        <w:left w:val="none" w:sz="0" w:space="0" w:color="auto"/>
        <w:bottom w:val="none" w:sz="0" w:space="0" w:color="auto"/>
        <w:right w:val="none" w:sz="0" w:space="0" w:color="auto"/>
      </w:divBdr>
    </w:div>
    <w:div w:id="1620602989">
      <w:bodyDiv w:val="1"/>
      <w:marLeft w:val="0"/>
      <w:marRight w:val="0"/>
      <w:marTop w:val="0"/>
      <w:marBottom w:val="0"/>
      <w:divBdr>
        <w:top w:val="none" w:sz="0" w:space="0" w:color="auto"/>
        <w:left w:val="none" w:sz="0" w:space="0" w:color="auto"/>
        <w:bottom w:val="none" w:sz="0" w:space="0" w:color="auto"/>
        <w:right w:val="none" w:sz="0" w:space="0" w:color="auto"/>
      </w:divBdr>
    </w:div>
    <w:div w:id="1634558522">
      <w:bodyDiv w:val="1"/>
      <w:marLeft w:val="0"/>
      <w:marRight w:val="0"/>
      <w:marTop w:val="0"/>
      <w:marBottom w:val="0"/>
      <w:divBdr>
        <w:top w:val="none" w:sz="0" w:space="0" w:color="auto"/>
        <w:left w:val="none" w:sz="0" w:space="0" w:color="auto"/>
        <w:bottom w:val="none" w:sz="0" w:space="0" w:color="auto"/>
        <w:right w:val="none" w:sz="0" w:space="0" w:color="auto"/>
      </w:divBdr>
    </w:div>
    <w:div w:id="1655835162">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27874296">
      <w:bodyDiv w:val="1"/>
      <w:marLeft w:val="0"/>
      <w:marRight w:val="0"/>
      <w:marTop w:val="0"/>
      <w:marBottom w:val="0"/>
      <w:divBdr>
        <w:top w:val="none" w:sz="0" w:space="0" w:color="auto"/>
        <w:left w:val="none" w:sz="0" w:space="0" w:color="auto"/>
        <w:bottom w:val="none" w:sz="0" w:space="0" w:color="auto"/>
        <w:right w:val="none" w:sz="0" w:space="0" w:color="auto"/>
      </w:divBdr>
    </w:div>
    <w:div w:id="1736392330">
      <w:bodyDiv w:val="1"/>
      <w:marLeft w:val="0"/>
      <w:marRight w:val="0"/>
      <w:marTop w:val="0"/>
      <w:marBottom w:val="0"/>
      <w:divBdr>
        <w:top w:val="none" w:sz="0" w:space="0" w:color="auto"/>
        <w:left w:val="none" w:sz="0" w:space="0" w:color="auto"/>
        <w:bottom w:val="none" w:sz="0" w:space="0" w:color="auto"/>
        <w:right w:val="none" w:sz="0" w:space="0" w:color="auto"/>
      </w:divBdr>
    </w:div>
    <w:div w:id="1740012748">
      <w:bodyDiv w:val="1"/>
      <w:marLeft w:val="0"/>
      <w:marRight w:val="0"/>
      <w:marTop w:val="0"/>
      <w:marBottom w:val="0"/>
      <w:divBdr>
        <w:top w:val="none" w:sz="0" w:space="0" w:color="auto"/>
        <w:left w:val="none" w:sz="0" w:space="0" w:color="auto"/>
        <w:bottom w:val="none" w:sz="0" w:space="0" w:color="auto"/>
        <w:right w:val="none" w:sz="0" w:space="0" w:color="auto"/>
      </w:divBdr>
    </w:div>
    <w:div w:id="1767651198">
      <w:bodyDiv w:val="1"/>
      <w:marLeft w:val="0"/>
      <w:marRight w:val="0"/>
      <w:marTop w:val="0"/>
      <w:marBottom w:val="0"/>
      <w:divBdr>
        <w:top w:val="none" w:sz="0" w:space="0" w:color="auto"/>
        <w:left w:val="none" w:sz="0" w:space="0" w:color="auto"/>
        <w:bottom w:val="none" w:sz="0" w:space="0" w:color="auto"/>
        <w:right w:val="none" w:sz="0" w:space="0" w:color="auto"/>
      </w:divBdr>
    </w:div>
    <w:div w:id="1780026630">
      <w:bodyDiv w:val="1"/>
      <w:marLeft w:val="0"/>
      <w:marRight w:val="0"/>
      <w:marTop w:val="0"/>
      <w:marBottom w:val="0"/>
      <w:divBdr>
        <w:top w:val="none" w:sz="0" w:space="0" w:color="auto"/>
        <w:left w:val="none" w:sz="0" w:space="0" w:color="auto"/>
        <w:bottom w:val="none" w:sz="0" w:space="0" w:color="auto"/>
        <w:right w:val="none" w:sz="0" w:space="0" w:color="auto"/>
      </w:divBdr>
    </w:div>
    <w:div w:id="1808081540">
      <w:bodyDiv w:val="1"/>
      <w:marLeft w:val="0"/>
      <w:marRight w:val="0"/>
      <w:marTop w:val="0"/>
      <w:marBottom w:val="0"/>
      <w:divBdr>
        <w:top w:val="none" w:sz="0" w:space="0" w:color="auto"/>
        <w:left w:val="none" w:sz="0" w:space="0" w:color="auto"/>
        <w:bottom w:val="none" w:sz="0" w:space="0" w:color="auto"/>
        <w:right w:val="none" w:sz="0" w:space="0" w:color="auto"/>
      </w:divBdr>
    </w:div>
    <w:div w:id="1866938339">
      <w:bodyDiv w:val="1"/>
      <w:marLeft w:val="0"/>
      <w:marRight w:val="0"/>
      <w:marTop w:val="0"/>
      <w:marBottom w:val="0"/>
      <w:divBdr>
        <w:top w:val="none" w:sz="0" w:space="0" w:color="auto"/>
        <w:left w:val="none" w:sz="0" w:space="0" w:color="auto"/>
        <w:bottom w:val="none" w:sz="0" w:space="0" w:color="auto"/>
        <w:right w:val="none" w:sz="0" w:space="0" w:color="auto"/>
      </w:divBdr>
    </w:div>
    <w:div w:id="1875655357">
      <w:bodyDiv w:val="1"/>
      <w:marLeft w:val="0"/>
      <w:marRight w:val="0"/>
      <w:marTop w:val="0"/>
      <w:marBottom w:val="0"/>
      <w:divBdr>
        <w:top w:val="none" w:sz="0" w:space="0" w:color="auto"/>
        <w:left w:val="none" w:sz="0" w:space="0" w:color="auto"/>
        <w:bottom w:val="none" w:sz="0" w:space="0" w:color="auto"/>
        <w:right w:val="none" w:sz="0" w:space="0" w:color="auto"/>
      </w:divBdr>
    </w:div>
    <w:div w:id="1939360761">
      <w:bodyDiv w:val="1"/>
      <w:marLeft w:val="0"/>
      <w:marRight w:val="0"/>
      <w:marTop w:val="0"/>
      <w:marBottom w:val="0"/>
      <w:divBdr>
        <w:top w:val="none" w:sz="0" w:space="0" w:color="auto"/>
        <w:left w:val="none" w:sz="0" w:space="0" w:color="auto"/>
        <w:bottom w:val="none" w:sz="0" w:space="0" w:color="auto"/>
        <w:right w:val="none" w:sz="0" w:space="0" w:color="auto"/>
      </w:divBdr>
    </w:div>
    <w:div w:id="2002270388">
      <w:bodyDiv w:val="1"/>
      <w:marLeft w:val="0"/>
      <w:marRight w:val="0"/>
      <w:marTop w:val="0"/>
      <w:marBottom w:val="0"/>
      <w:divBdr>
        <w:top w:val="none" w:sz="0" w:space="0" w:color="auto"/>
        <w:left w:val="none" w:sz="0" w:space="0" w:color="auto"/>
        <w:bottom w:val="none" w:sz="0" w:space="0" w:color="auto"/>
        <w:right w:val="none" w:sz="0" w:space="0" w:color="auto"/>
      </w:divBdr>
    </w:div>
    <w:div w:id="2009284777">
      <w:bodyDiv w:val="1"/>
      <w:marLeft w:val="0"/>
      <w:marRight w:val="0"/>
      <w:marTop w:val="0"/>
      <w:marBottom w:val="0"/>
      <w:divBdr>
        <w:top w:val="none" w:sz="0" w:space="0" w:color="auto"/>
        <w:left w:val="none" w:sz="0" w:space="0" w:color="auto"/>
        <w:bottom w:val="none" w:sz="0" w:space="0" w:color="auto"/>
        <w:right w:val="none" w:sz="0" w:space="0" w:color="auto"/>
      </w:divBdr>
    </w:div>
    <w:div w:id="2084789950">
      <w:bodyDiv w:val="1"/>
      <w:marLeft w:val="0"/>
      <w:marRight w:val="0"/>
      <w:marTop w:val="0"/>
      <w:marBottom w:val="0"/>
      <w:divBdr>
        <w:top w:val="none" w:sz="0" w:space="0" w:color="auto"/>
        <w:left w:val="none" w:sz="0" w:space="0" w:color="auto"/>
        <w:bottom w:val="none" w:sz="0" w:space="0" w:color="auto"/>
        <w:right w:val="none" w:sz="0" w:space="0" w:color="auto"/>
      </w:divBdr>
    </w:div>
    <w:div w:id="212993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5" Type="http://schemas.openxmlformats.org/officeDocument/2006/relationships/numbering" Target="numbering.xml"/><Relationship Id="rId15" Type="http://schemas.microsoft.com/office/2007/relationships/diagramDrawing" Target="diagrams/drawing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5CFDAA6-3F82-466F-8EE3-58000AEA48A7}" type="doc">
      <dgm:prSet loTypeId="urn:microsoft.com/office/officeart/2005/8/layout/vList6" loCatId="list" qsTypeId="urn:microsoft.com/office/officeart/2005/8/quickstyle/simple1" qsCatId="simple" csTypeId="urn:microsoft.com/office/officeart/2005/8/colors/accent0_1" csCatId="mainScheme" phldr="1"/>
      <dgm:spPr/>
      <dgm:t>
        <a:bodyPr/>
        <a:lstStyle/>
        <a:p>
          <a:endParaRPr lang="es-CO"/>
        </a:p>
      </dgm:t>
    </dgm:pt>
    <dgm:pt modelId="{9A38DF68-8892-4D7A-81B2-96029EB814B3}">
      <dgm:prSet phldrT="[Texto]"/>
      <dgm:spPr/>
      <dgm:t>
        <a:bodyPr/>
        <a:lstStyle/>
        <a:p>
          <a:r>
            <a:rPr lang="es-CO"/>
            <a:t>3. Efectos indirectos</a:t>
          </a:r>
        </a:p>
      </dgm:t>
    </dgm:pt>
    <dgm:pt modelId="{7068358C-FD83-4F6B-8D7C-518CB4D422DF}" type="parTrans" cxnId="{5BF35B6C-9A91-4033-84A7-B0AD2B4C3938}">
      <dgm:prSet/>
      <dgm:spPr/>
      <dgm:t>
        <a:bodyPr/>
        <a:lstStyle/>
        <a:p>
          <a:endParaRPr lang="es-CO"/>
        </a:p>
      </dgm:t>
    </dgm:pt>
    <dgm:pt modelId="{FF39E238-49D5-43AD-A6FF-8FB0ECCA2853}" type="sibTrans" cxnId="{5BF35B6C-9A91-4033-84A7-B0AD2B4C3938}">
      <dgm:prSet/>
      <dgm:spPr/>
      <dgm:t>
        <a:bodyPr/>
        <a:lstStyle/>
        <a:p>
          <a:endParaRPr lang="es-CO"/>
        </a:p>
      </dgm:t>
    </dgm:pt>
    <dgm:pt modelId="{C618E1A4-B4F3-4DF4-9987-36DCD2D5C4C7}">
      <dgm:prSet phldrT="[Texto]"/>
      <dgm:spPr/>
      <dgm:t>
        <a:bodyPr/>
        <a:lstStyle/>
        <a:p>
          <a:r>
            <a:rPr lang="es-CO"/>
            <a:t>3. Efectos directos</a:t>
          </a:r>
        </a:p>
      </dgm:t>
    </dgm:pt>
    <dgm:pt modelId="{E36202F8-8176-47F5-B480-BC2093DA56E7}" type="parTrans" cxnId="{2C752244-046B-42C5-B8CF-67449B389620}">
      <dgm:prSet/>
      <dgm:spPr/>
      <dgm:t>
        <a:bodyPr/>
        <a:lstStyle/>
        <a:p>
          <a:endParaRPr lang="es-CO"/>
        </a:p>
      </dgm:t>
    </dgm:pt>
    <dgm:pt modelId="{46271B52-4C41-4A96-A628-1EC7881E1E45}" type="sibTrans" cxnId="{2C752244-046B-42C5-B8CF-67449B389620}">
      <dgm:prSet/>
      <dgm:spPr/>
      <dgm:t>
        <a:bodyPr/>
        <a:lstStyle/>
        <a:p>
          <a:endParaRPr lang="es-CO"/>
        </a:p>
      </dgm:t>
    </dgm:pt>
    <dgm:pt modelId="{23710364-B2B9-4CE0-B612-00FE74403BC7}">
      <dgm:prSet phldrT="[Texto]"/>
      <dgm:spPr/>
      <dgm:t>
        <a:bodyPr/>
        <a:lstStyle/>
        <a:p>
          <a:r>
            <a:rPr lang="es-CO"/>
            <a:t>2. Causas directas</a:t>
          </a:r>
        </a:p>
      </dgm:t>
    </dgm:pt>
    <dgm:pt modelId="{76D149AB-EA63-420A-A9D8-254A28C4E4C4}" type="parTrans" cxnId="{FB86F4F7-8F0D-47C6-A960-2AC949DAB563}">
      <dgm:prSet/>
      <dgm:spPr/>
      <dgm:t>
        <a:bodyPr/>
        <a:lstStyle/>
        <a:p>
          <a:endParaRPr lang="es-CO"/>
        </a:p>
      </dgm:t>
    </dgm:pt>
    <dgm:pt modelId="{3844D12E-3FEB-4E9E-8ADB-1D429534A4CE}" type="sibTrans" cxnId="{FB86F4F7-8F0D-47C6-A960-2AC949DAB563}">
      <dgm:prSet/>
      <dgm:spPr/>
      <dgm:t>
        <a:bodyPr/>
        <a:lstStyle/>
        <a:p>
          <a:endParaRPr lang="es-CO"/>
        </a:p>
      </dgm:t>
    </dgm:pt>
    <dgm:pt modelId="{508E01F9-130B-4552-8D5F-E8F0D4218AEB}">
      <dgm:prSet phldrT="[Texto]"/>
      <dgm:spPr/>
      <dgm:t>
        <a:bodyPr/>
        <a:lstStyle/>
        <a:p>
          <a:r>
            <a:rPr lang="es-CO"/>
            <a:t>2. Causas indirectas</a:t>
          </a:r>
        </a:p>
      </dgm:t>
    </dgm:pt>
    <dgm:pt modelId="{BDDD09C9-2AAE-4146-B69C-71051CBA9B24}" type="parTrans" cxnId="{91F9BBBD-AA79-425F-AD34-DDD0785462D5}">
      <dgm:prSet/>
      <dgm:spPr/>
      <dgm:t>
        <a:bodyPr/>
        <a:lstStyle/>
        <a:p>
          <a:endParaRPr lang="es-CO"/>
        </a:p>
      </dgm:t>
    </dgm:pt>
    <dgm:pt modelId="{B15057AE-6F3F-4333-BCC8-7E1B89CA041F}" type="sibTrans" cxnId="{91F9BBBD-AA79-425F-AD34-DDD0785462D5}">
      <dgm:prSet/>
      <dgm:spPr/>
      <dgm:t>
        <a:bodyPr/>
        <a:lstStyle/>
        <a:p>
          <a:endParaRPr lang="es-CO"/>
        </a:p>
      </dgm:t>
    </dgm:pt>
    <dgm:pt modelId="{767A6EBA-0B93-45C7-A54F-824E311AD481}">
      <dgm:prSet/>
      <dgm:spPr/>
      <dgm:t>
        <a:bodyPr/>
        <a:lstStyle/>
        <a:p>
          <a:r>
            <a:rPr lang="es-CO"/>
            <a:t>1. Problema central </a:t>
          </a:r>
        </a:p>
      </dgm:t>
    </dgm:pt>
    <dgm:pt modelId="{47A48F95-8991-47CF-A3F2-A03EEF96684D}" type="parTrans" cxnId="{B770F665-21C6-458D-8155-B93F9EF8D7CE}">
      <dgm:prSet/>
      <dgm:spPr/>
      <dgm:t>
        <a:bodyPr/>
        <a:lstStyle/>
        <a:p>
          <a:endParaRPr lang="es-CO"/>
        </a:p>
      </dgm:t>
    </dgm:pt>
    <dgm:pt modelId="{EE53E35B-3C4D-42D8-9071-4A60E1402D17}" type="sibTrans" cxnId="{B770F665-21C6-458D-8155-B93F9EF8D7CE}">
      <dgm:prSet/>
      <dgm:spPr/>
      <dgm:t>
        <a:bodyPr/>
        <a:lstStyle/>
        <a:p>
          <a:endParaRPr lang="es-CO"/>
        </a:p>
      </dgm:t>
    </dgm:pt>
    <dgm:pt modelId="{93ADF766-8053-48B8-817E-55D9C9460FC5}">
      <dgm:prSet phldrT="[Texto]"/>
      <dgm:spPr/>
      <dgm:t>
        <a:bodyPr/>
        <a:lstStyle/>
        <a:p>
          <a:endParaRPr lang="es-CO"/>
        </a:p>
      </dgm:t>
    </dgm:pt>
    <dgm:pt modelId="{B81C7D8A-0A35-481B-B304-15EEFEEC3D84}" type="parTrans" cxnId="{6EA2062B-7FA3-4C66-86D9-6F69C2756DB7}">
      <dgm:prSet/>
      <dgm:spPr/>
      <dgm:t>
        <a:bodyPr/>
        <a:lstStyle/>
        <a:p>
          <a:endParaRPr lang="es-CO"/>
        </a:p>
      </dgm:t>
    </dgm:pt>
    <dgm:pt modelId="{AE104A8A-BB6A-4452-ACEB-FA1D13AA2C33}" type="sibTrans" cxnId="{6EA2062B-7FA3-4C66-86D9-6F69C2756DB7}">
      <dgm:prSet/>
      <dgm:spPr/>
      <dgm:t>
        <a:bodyPr/>
        <a:lstStyle/>
        <a:p>
          <a:endParaRPr lang="es-CO"/>
        </a:p>
      </dgm:t>
    </dgm:pt>
    <dgm:pt modelId="{61E392A6-E289-4772-A5CF-FD1E9DC83B5A}">
      <dgm:prSet/>
      <dgm:spPr/>
      <dgm:t>
        <a:bodyPr/>
        <a:lstStyle/>
        <a:p>
          <a:endParaRPr lang="es-CO"/>
        </a:p>
      </dgm:t>
    </dgm:pt>
    <dgm:pt modelId="{24E308B4-9963-45DD-B853-892742ECE641}" type="parTrans" cxnId="{330E33A6-74F1-4DB8-95D8-2AB4E60A932D}">
      <dgm:prSet/>
      <dgm:spPr/>
      <dgm:t>
        <a:bodyPr/>
        <a:lstStyle/>
        <a:p>
          <a:endParaRPr lang="es-CO"/>
        </a:p>
      </dgm:t>
    </dgm:pt>
    <dgm:pt modelId="{56C870D6-6160-4B7D-839A-981AD87F3373}" type="sibTrans" cxnId="{330E33A6-74F1-4DB8-95D8-2AB4E60A932D}">
      <dgm:prSet/>
      <dgm:spPr/>
      <dgm:t>
        <a:bodyPr/>
        <a:lstStyle/>
        <a:p>
          <a:endParaRPr lang="es-CO"/>
        </a:p>
      </dgm:t>
    </dgm:pt>
    <dgm:pt modelId="{FB8AFBFA-5A1E-42BC-B516-A91718E77EA8}">
      <dgm:prSet phldrT="[Texto]"/>
      <dgm:spPr/>
      <dgm:t>
        <a:bodyPr/>
        <a:lstStyle/>
        <a:p>
          <a:endParaRPr lang="es-CO"/>
        </a:p>
      </dgm:t>
    </dgm:pt>
    <dgm:pt modelId="{24430A11-F8A2-4B04-BA18-0A44D5AF5250}" type="parTrans" cxnId="{E2869218-89E1-4A21-89F7-AA8F3A8F92F8}">
      <dgm:prSet/>
      <dgm:spPr/>
      <dgm:t>
        <a:bodyPr/>
        <a:lstStyle/>
        <a:p>
          <a:endParaRPr lang="es-CO"/>
        </a:p>
      </dgm:t>
    </dgm:pt>
    <dgm:pt modelId="{84946D16-560C-4276-9EF3-0A4C8FE55305}" type="sibTrans" cxnId="{E2869218-89E1-4A21-89F7-AA8F3A8F92F8}">
      <dgm:prSet/>
      <dgm:spPr/>
      <dgm:t>
        <a:bodyPr/>
        <a:lstStyle/>
        <a:p>
          <a:endParaRPr lang="es-CO"/>
        </a:p>
      </dgm:t>
    </dgm:pt>
    <dgm:pt modelId="{2E0CD774-F00F-4BBB-B442-3634A97CFC21}">
      <dgm:prSet phldrT="[Texto]"/>
      <dgm:spPr/>
      <dgm:t>
        <a:bodyPr/>
        <a:lstStyle/>
        <a:p>
          <a:endParaRPr lang="es-CO"/>
        </a:p>
      </dgm:t>
    </dgm:pt>
    <dgm:pt modelId="{F5FA87A8-21A5-4BBE-93C3-C4BA5D56EE3B}" type="parTrans" cxnId="{C56170D7-2FBB-4D9D-BFDB-9733D7F85AF0}">
      <dgm:prSet/>
      <dgm:spPr/>
      <dgm:t>
        <a:bodyPr/>
        <a:lstStyle/>
        <a:p>
          <a:endParaRPr lang="es-CO"/>
        </a:p>
      </dgm:t>
    </dgm:pt>
    <dgm:pt modelId="{D505E604-CC66-43F8-8E54-5C1F971CDAE9}" type="sibTrans" cxnId="{C56170D7-2FBB-4D9D-BFDB-9733D7F85AF0}">
      <dgm:prSet/>
      <dgm:spPr/>
      <dgm:t>
        <a:bodyPr/>
        <a:lstStyle/>
        <a:p>
          <a:endParaRPr lang="es-CO"/>
        </a:p>
      </dgm:t>
    </dgm:pt>
    <dgm:pt modelId="{CE514731-CED5-472F-89CB-BEDC778A0E17}" type="pres">
      <dgm:prSet presAssocID="{A5CFDAA6-3F82-466F-8EE3-58000AEA48A7}" presName="Name0" presStyleCnt="0">
        <dgm:presLayoutVars>
          <dgm:dir/>
          <dgm:animLvl val="lvl"/>
          <dgm:resizeHandles/>
        </dgm:presLayoutVars>
      </dgm:prSet>
      <dgm:spPr/>
    </dgm:pt>
    <dgm:pt modelId="{BD61B279-FEF4-494F-A5FE-5F47C79D94E2}" type="pres">
      <dgm:prSet presAssocID="{9A38DF68-8892-4D7A-81B2-96029EB814B3}" presName="linNode" presStyleCnt="0"/>
      <dgm:spPr/>
    </dgm:pt>
    <dgm:pt modelId="{768D2899-EC39-4EF8-8602-C219A49FF084}" type="pres">
      <dgm:prSet presAssocID="{9A38DF68-8892-4D7A-81B2-96029EB814B3}" presName="parentShp" presStyleLbl="node1" presStyleIdx="0" presStyleCnt="5" custScaleX="39554" custLinFactNeighborX="-20149" custLinFactNeighborY="-185">
        <dgm:presLayoutVars>
          <dgm:bulletEnabled val="1"/>
        </dgm:presLayoutVars>
      </dgm:prSet>
      <dgm:spPr/>
    </dgm:pt>
    <dgm:pt modelId="{B698C799-6D52-4B8B-81DD-94374A0EE9A2}" type="pres">
      <dgm:prSet presAssocID="{9A38DF68-8892-4D7A-81B2-96029EB814B3}" presName="childShp" presStyleLbl="bgAccFollowNode1" presStyleIdx="0" presStyleCnt="5" custScaleX="166667" custScaleY="142715" custLinFactNeighborX="19" custLinFactNeighborY="4251">
        <dgm:presLayoutVars>
          <dgm:bulletEnabled val="1"/>
        </dgm:presLayoutVars>
      </dgm:prSet>
      <dgm:spPr/>
    </dgm:pt>
    <dgm:pt modelId="{F4763BA6-F232-47F5-92A5-C02406B2835C}" type="pres">
      <dgm:prSet presAssocID="{FF39E238-49D5-43AD-A6FF-8FB0ECCA2853}" presName="spacing" presStyleCnt="0"/>
      <dgm:spPr/>
    </dgm:pt>
    <dgm:pt modelId="{FC5DDE0C-8694-472E-B266-B01D37D693D1}" type="pres">
      <dgm:prSet presAssocID="{C618E1A4-B4F3-4DF4-9987-36DCD2D5C4C7}" presName="linNode" presStyleCnt="0"/>
      <dgm:spPr/>
    </dgm:pt>
    <dgm:pt modelId="{D660D97B-6FDA-40CA-8ED3-5B44E88399A8}" type="pres">
      <dgm:prSet presAssocID="{C618E1A4-B4F3-4DF4-9987-36DCD2D5C4C7}" presName="parentShp" presStyleLbl="node1" presStyleIdx="1" presStyleCnt="5" custScaleX="35652" custLinFactNeighborX="-24901" custLinFactNeighborY="1095">
        <dgm:presLayoutVars>
          <dgm:bulletEnabled val="1"/>
        </dgm:presLayoutVars>
      </dgm:prSet>
      <dgm:spPr/>
    </dgm:pt>
    <dgm:pt modelId="{484E6C8C-19A0-4873-A13E-6D475A4F9E47}" type="pres">
      <dgm:prSet presAssocID="{C618E1A4-B4F3-4DF4-9987-36DCD2D5C4C7}" presName="childShp" presStyleLbl="bgAccFollowNode1" presStyleIdx="1" presStyleCnt="5" custScaleX="139977">
        <dgm:presLayoutVars>
          <dgm:bulletEnabled val="1"/>
        </dgm:presLayoutVars>
      </dgm:prSet>
      <dgm:spPr/>
    </dgm:pt>
    <dgm:pt modelId="{AD1CDBF4-5013-4571-97B6-24BC7416ADCD}" type="pres">
      <dgm:prSet presAssocID="{46271B52-4C41-4A96-A628-1EC7881E1E45}" presName="spacing" presStyleCnt="0"/>
      <dgm:spPr/>
    </dgm:pt>
    <dgm:pt modelId="{2E195642-39FF-4B07-ACC3-00394BD15B07}" type="pres">
      <dgm:prSet presAssocID="{767A6EBA-0B93-45C7-A54F-824E311AD481}" presName="linNode" presStyleCnt="0"/>
      <dgm:spPr/>
    </dgm:pt>
    <dgm:pt modelId="{BD1A39D7-DDF9-4D3A-9250-B576E0CB8BF6}" type="pres">
      <dgm:prSet presAssocID="{767A6EBA-0B93-45C7-A54F-824E311AD481}" presName="parentShp" presStyleLbl="node1" presStyleIdx="2" presStyleCnt="5" custScaleX="38890" custLinFactNeighborX="-20489">
        <dgm:presLayoutVars>
          <dgm:bulletEnabled val="1"/>
        </dgm:presLayoutVars>
      </dgm:prSet>
      <dgm:spPr/>
    </dgm:pt>
    <dgm:pt modelId="{F456AB68-D9C6-4B4A-A78D-40EF5A48E473}" type="pres">
      <dgm:prSet presAssocID="{767A6EBA-0B93-45C7-A54F-824E311AD481}" presName="childShp" presStyleLbl="bgAccFollowNode1" presStyleIdx="2" presStyleCnt="5" custScaleX="137013">
        <dgm:presLayoutVars>
          <dgm:bulletEnabled val="1"/>
        </dgm:presLayoutVars>
      </dgm:prSet>
      <dgm:spPr/>
    </dgm:pt>
    <dgm:pt modelId="{485FDDB5-63A4-4CB8-8CBC-9C9E1F21FE35}" type="pres">
      <dgm:prSet presAssocID="{EE53E35B-3C4D-42D8-9071-4A60E1402D17}" presName="spacing" presStyleCnt="0"/>
      <dgm:spPr/>
    </dgm:pt>
    <dgm:pt modelId="{A6BBD4DC-BC6C-4614-83D7-EBDFB0F89825}" type="pres">
      <dgm:prSet presAssocID="{23710364-B2B9-4CE0-B612-00FE74403BC7}" presName="linNode" presStyleCnt="0"/>
      <dgm:spPr/>
    </dgm:pt>
    <dgm:pt modelId="{ABD1E91E-0666-4C0D-8E50-302670BD79E4}" type="pres">
      <dgm:prSet presAssocID="{23710364-B2B9-4CE0-B612-00FE74403BC7}" presName="parentShp" presStyleLbl="node1" presStyleIdx="3" presStyleCnt="5" custScaleX="32425" custLinFactNeighborX="-22525" custLinFactNeighborY="2190">
        <dgm:presLayoutVars>
          <dgm:bulletEnabled val="1"/>
        </dgm:presLayoutVars>
      </dgm:prSet>
      <dgm:spPr/>
    </dgm:pt>
    <dgm:pt modelId="{E92F80F9-9842-4BFC-9C8D-28BE6A3BCF2E}" type="pres">
      <dgm:prSet presAssocID="{23710364-B2B9-4CE0-B612-00FE74403BC7}" presName="childShp" presStyleLbl="bgAccFollowNode1" presStyleIdx="3" presStyleCnt="5" custScaleX="137825">
        <dgm:presLayoutVars>
          <dgm:bulletEnabled val="1"/>
        </dgm:presLayoutVars>
      </dgm:prSet>
      <dgm:spPr/>
    </dgm:pt>
    <dgm:pt modelId="{853B7E01-06C7-414E-A64D-8C779EBBE4DF}" type="pres">
      <dgm:prSet presAssocID="{3844D12E-3FEB-4E9E-8ADB-1D429534A4CE}" presName="spacing" presStyleCnt="0"/>
      <dgm:spPr/>
    </dgm:pt>
    <dgm:pt modelId="{AA786BD6-8B36-4CF8-920D-982D1ABE5A27}" type="pres">
      <dgm:prSet presAssocID="{508E01F9-130B-4552-8D5F-E8F0D4218AEB}" presName="linNode" presStyleCnt="0"/>
      <dgm:spPr/>
    </dgm:pt>
    <dgm:pt modelId="{A576D878-A6AA-4B79-86C2-103CAF180BE3}" type="pres">
      <dgm:prSet presAssocID="{508E01F9-130B-4552-8D5F-E8F0D4218AEB}" presName="parentShp" presStyleLbl="node1" presStyleIdx="4" presStyleCnt="5" custScaleX="36797" custLinFactNeighborX="-22262" custLinFactNeighborY="185">
        <dgm:presLayoutVars>
          <dgm:bulletEnabled val="1"/>
        </dgm:presLayoutVars>
      </dgm:prSet>
      <dgm:spPr/>
    </dgm:pt>
    <dgm:pt modelId="{44C91C5A-44ED-4A39-A65B-7DBC325ADEF3}" type="pres">
      <dgm:prSet presAssocID="{508E01F9-130B-4552-8D5F-E8F0D4218AEB}" presName="childShp" presStyleLbl="bgAccFollowNode1" presStyleIdx="4" presStyleCnt="5" custScaleX="140740">
        <dgm:presLayoutVars>
          <dgm:bulletEnabled val="1"/>
        </dgm:presLayoutVars>
      </dgm:prSet>
      <dgm:spPr/>
    </dgm:pt>
  </dgm:ptLst>
  <dgm:cxnLst>
    <dgm:cxn modelId="{20685110-76F8-49E8-94ED-B8808F159D05}" type="presOf" srcId="{767A6EBA-0B93-45C7-A54F-824E311AD481}" destId="{BD1A39D7-DDF9-4D3A-9250-B576E0CB8BF6}" srcOrd="0" destOrd="0" presId="urn:microsoft.com/office/officeart/2005/8/layout/vList6"/>
    <dgm:cxn modelId="{E2869218-89E1-4A21-89F7-AA8F3A8F92F8}" srcId="{508E01F9-130B-4552-8D5F-E8F0D4218AEB}" destId="{FB8AFBFA-5A1E-42BC-B516-A91718E77EA8}" srcOrd="0" destOrd="0" parTransId="{24430A11-F8A2-4B04-BA18-0A44D5AF5250}" sibTransId="{84946D16-560C-4276-9EF3-0A4C8FE55305}"/>
    <dgm:cxn modelId="{6EA2062B-7FA3-4C66-86D9-6F69C2756DB7}" srcId="{23710364-B2B9-4CE0-B612-00FE74403BC7}" destId="{93ADF766-8053-48B8-817E-55D9C9460FC5}" srcOrd="0" destOrd="0" parTransId="{B81C7D8A-0A35-481B-B304-15EEFEEC3D84}" sibTransId="{AE104A8A-BB6A-4452-ACEB-FA1D13AA2C33}"/>
    <dgm:cxn modelId="{2C752244-046B-42C5-B8CF-67449B389620}" srcId="{A5CFDAA6-3F82-466F-8EE3-58000AEA48A7}" destId="{C618E1A4-B4F3-4DF4-9987-36DCD2D5C4C7}" srcOrd="1" destOrd="0" parTransId="{E36202F8-8176-47F5-B480-BC2093DA56E7}" sibTransId="{46271B52-4C41-4A96-A628-1EC7881E1E45}"/>
    <dgm:cxn modelId="{7994F144-B7D3-48B5-8103-59F23C970721}" type="presOf" srcId="{2E0CD774-F00F-4BBB-B442-3634A97CFC21}" destId="{44C91C5A-44ED-4A39-A65B-7DBC325ADEF3}" srcOrd="0" destOrd="1" presId="urn:microsoft.com/office/officeart/2005/8/layout/vList6"/>
    <dgm:cxn modelId="{B770F665-21C6-458D-8155-B93F9EF8D7CE}" srcId="{A5CFDAA6-3F82-466F-8EE3-58000AEA48A7}" destId="{767A6EBA-0B93-45C7-A54F-824E311AD481}" srcOrd="2" destOrd="0" parTransId="{47A48F95-8991-47CF-A3F2-A03EEF96684D}" sibTransId="{EE53E35B-3C4D-42D8-9071-4A60E1402D17}"/>
    <dgm:cxn modelId="{5BF35B6C-9A91-4033-84A7-B0AD2B4C3938}" srcId="{A5CFDAA6-3F82-466F-8EE3-58000AEA48A7}" destId="{9A38DF68-8892-4D7A-81B2-96029EB814B3}" srcOrd="0" destOrd="0" parTransId="{7068358C-FD83-4F6B-8D7C-518CB4D422DF}" sibTransId="{FF39E238-49D5-43AD-A6FF-8FB0ECCA2853}"/>
    <dgm:cxn modelId="{9E84835A-EACE-449C-A3FD-E6ECAB854F85}" type="presOf" srcId="{FB8AFBFA-5A1E-42BC-B516-A91718E77EA8}" destId="{44C91C5A-44ED-4A39-A65B-7DBC325ADEF3}" srcOrd="0" destOrd="0" presId="urn:microsoft.com/office/officeart/2005/8/layout/vList6"/>
    <dgm:cxn modelId="{FE8BF75A-985D-46E8-9242-0DC66B91E3B9}" type="presOf" srcId="{A5CFDAA6-3F82-466F-8EE3-58000AEA48A7}" destId="{CE514731-CED5-472F-89CB-BEDC778A0E17}" srcOrd="0" destOrd="0" presId="urn:microsoft.com/office/officeart/2005/8/layout/vList6"/>
    <dgm:cxn modelId="{9937C67C-D3E0-4C67-9787-16416E1D1C7E}" type="presOf" srcId="{93ADF766-8053-48B8-817E-55D9C9460FC5}" destId="{E92F80F9-9842-4BFC-9C8D-28BE6A3BCF2E}" srcOrd="0" destOrd="0" presId="urn:microsoft.com/office/officeart/2005/8/layout/vList6"/>
    <dgm:cxn modelId="{46674B91-401D-4D62-8093-ED18F4B52990}" type="presOf" srcId="{9A38DF68-8892-4D7A-81B2-96029EB814B3}" destId="{768D2899-EC39-4EF8-8602-C219A49FF084}" srcOrd="0" destOrd="0" presId="urn:microsoft.com/office/officeart/2005/8/layout/vList6"/>
    <dgm:cxn modelId="{330E33A6-74F1-4DB8-95D8-2AB4E60A932D}" srcId="{767A6EBA-0B93-45C7-A54F-824E311AD481}" destId="{61E392A6-E289-4772-A5CF-FD1E9DC83B5A}" srcOrd="0" destOrd="0" parTransId="{24E308B4-9963-45DD-B853-892742ECE641}" sibTransId="{56C870D6-6160-4B7D-839A-981AD87F3373}"/>
    <dgm:cxn modelId="{173C49B4-DB81-4626-8951-7D0AEFFC6ECA}" type="presOf" srcId="{C618E1A4-B4F3-4DF4-9987-36DCD2D5C4C7}" destId="{D660D97B-6FDA-40CA-8ED3-5B44E88399A8}" srcOrd="0" destOrd="0" presId="urn:microsoft.com/office/officeart/2005/8/layout/vList6"/>
    <dgm:cxn modelId="{5D17E9B9-D4BC-4469-BDF6-DA13BBB6E0D5}" type="presOf" srcId="{23710364-B2B9-4CE0-B612-00FE74403BC7}" destId="{ABD1E91E-0666-4C0D-8E50-302670BD79E4}" srcOrd="0" destOrd="0" presId="urn:microsoft.com/office/officeart/2005/8/layout/vList6"/>
    <dgm:cxn modelId="{91F9BBBD-AA79-425F-AD34-DDD0785462D5}" srcId="{A5CFDAA6-3F82-466F-8EE3-58000AEA48A7}" destId="{508E01F9-130B-4552-8D5F-E8F0D4218AEB}" srcOrd="4" destOrd="0" parTransId="{BDDD09C9-2AAE-4146-B69C-71051CBA9B24}" sibTransId="{B15057AE-6F3F-4333-BCC8-7E1B89CA041F}"/>
    <dgm:cxn modelId="{C56170D7-2FBB-4D9D-BFDB-9733D7F85AF0}" srcId="{508E01F9-130B-4552-8D5F-E8F0D4218AEB}" destId="{2E0CD774-F00F-4BBB-B442-3634A97CFC21}" srcOrd="1" destOrd="0" parTransId="{F5FA87A8-21A5-4BBE-93C3-C4BA5D56EE3B}" sibTransId="{D505E604-CC66-43F8-8E54-5C1F971CDAE9}"/>
    <dgm:cxn modelId="{342DCFEB-1607-4657-8D12-73B6B767AA3C}" type="presOf" srcId="{61E392A6-E289-4772-A5CF-FD1E9DC83B5A}" destId="{F456AB68-D9C6-4B4A-A78D-40EF5A48E473}" srcOrd="0" destOrd="0" presId="urn:microsoft.com/office/officeart/2005/8/layout/vList6"/>
    <dgm:cxn modelId="{0E866EF3-2FCD-4C21-AD53-55E7FA097E6A}" type="presOf" srcId="{508E01F9-130B-4552-8D5F-E8F0D4218AEB}" destId="{A576D878-A6AA-4B79-86C2-103CAF180BE3}" srcOrd="0" destOrd="0" presId="urn:microsoft.com/office/officeart/2005/8/layout/vList6"/>
    <dgm:cxn modelId="{FB86F4F7-8F0D-47C6-A960-2AC949DAB563}" srcId="{A5CFDAA6-3F82-466F-8EE3-58000AEA48A7}" destId="{23710364-B2B9-4CE0-B612-00FE74403BC7}" srcOrd="3" destOrd="0" parTransId="{76D149AB-EA63-420A-A9D8-254A28C4E4C4}" sibTransId="{3844D12E-3FEB-4E9E-8ADB-1D429534A4CE}"/>
    <dgm:cxn modelId="{24FCF622-3A3E-44C2-9279-DE90C307684A}" type="presParOf" srcId="{CE514731-CED5-472F-89CB-BEDC778A0E17}" destId="{BD61B279-FEF4-494F-A5FE-5F47C79D94E2}" srcOrd="0" destOrd="0" presId="urn:microsoft.com/office/officeart/2005/8/layout/vList6"/>
    <dgm:cxn modelId="{9D737BBA-4610-48EA-9418-DD63B88C6493}" type="presParOf" srcId="{BD61B279-FEF4-494F-A5FE-5F47C79D94E2}" destId="{768D2899-EC39-4EF8-8602-C219A49FF084}" srcOrd="0" destOrd="0" presId="urn:microsoft.com/office/officeart/2005/8/layout/vList6"/>
    <dgm:cxn modelId="{161766C5-216A-4216-91BE-1DF49626929D}" type="presParOf" srcId="{BD61B279-FEF4-494F-A5FE-5F47C79D94E2}" destId="{B698C799-6D52-4B8B-81DD-94374A0EE9A2}" srcOrd="1" destOrd="0" presId="urn:microsoft.com/office/officeart/2005/8/layout/vList6"/>
    <dgm:cxn modelId="{B90A490B-6145-4CDF-94A6-6EF9065A9C3B}" type="presParOf" srcId="{CE514731-CED5-472F-89CB-BEDC778A0E17}" destId="{F4763BA6-F232-47F5-92A5-C02406B2835C}" srcOrd="1" destOrd="0" presId="urn:microsoft.com/office/officeart/2005/8/layout/vList6"/>
    <dgm:cxn modelId="{1CB0F762-C8D4-4AF0-8244-A6F93C780CF3}" type="presParOf" srcId="{CE514731-CED5-472F-89CB-BEDC778A0E17}" destId="{FC5DDE0C-8694-472E-B266-B01D37D693D1}" srcOrd="2" destOrd="0" presId="urn:microsoft.com/office/officeart/2005/8/layout/vList6"/>
    <dgm:cxn modelId="{C4B260B8-0A40-44E1-AB34-E6F88816B9F4}" type="presParOf" srcId="{FC5DDE0C-8694-472E-B266-B01D37D693D1}" destId="{D660D97B-6FDA-40CA-8ED3-5B44E88399A8}" srcOrd="0" destOrd="0" presId="urn:microsoft.com/office/officeart/2005/8/layout/vList6"/>
    <dgm:cxn modelId="{D206615A-4C8A-45B9-9D5C-CCBDB3546A83}" type="presParOf" srcId="{FC5DDE0C-8694-472E-B266-B01D37D693D1}" destId="{484E6C8C-19A0-4873-A13E-6D475A4F9E47}" srcOrd="1" destOrd="0" presId="urn:microsoft.com/office/officeart/2005/8/layout/vList6"/>
    <dgm:cxn modelId="{810D86F9-A335-4CB8-AAFE-878201F32338}" type="presParOf" srcId="{CE514731-CED5-472F-89CB-BEDC778A0E17}" destId="{AD1CDBF4-5013-4571-97B6-24BC7416ADCD}" srcOrd="3" destOrd="0" presId="urn:microsoft.com/office/officeart/2005/8/layout/vList6"/>
    <dgm:cxn modelId="{E5B5A486-0F3E-4D58-AE48-4F3A9F25C387}" type="presParOf" srcId="{CE514731-CED5-472F-89CB-BEDC778A0E17}" destId="{2E195642-39FF-4B07-ACC3-00394BD15B07}" srcOrd="4" destOrd="0" presId="urn:microsoft.com/office/officeart/2005/8/layout/vList6"/>
    <dgm:cxn modelId="{CA5BF919-4EC2-477F-8B1C-DE922F9F4CAF}" type="presParOf" srcId="{2E195642-39FF-4B07-ACC3-00394BD15B07}" destId="{BD1A39D7-DDF9-4D3A-9250-B576E0CB8BF6}" srcOrd="0" destOrd="0" presId="urn:microsoft.com/office/officeart/2005/8/layout/vList6"/>
    <dgm:cxn modelId="{823DD0D3-6AE0-44B0-A9C5-8E403144E7A2}" type="presParOf" srcId="{2E195642-39FF-4B07-ACC3-00394BD15B07}" destId="{F456AB68-D9C6-4B4A-A78D-40EF5A48E473}" srcOrd="1" destOrd="0" presId="urn:microsoft.com/office/officeart/2005/8/layout/vList6"/>
    <dgm:cxn modelId="{3A1EBF63-3157-43B5-AF9A-F6D98F651465}" type="presParOf" srcId="{CE514731-CED5-472F-89CB-BEDC778A0E17}" destId="{485FDDB5-63A4-4CB8-8CBC-9C9E1F21FE35}" srcOrd="5" destOrd="0" presId="urn:microsoft.com/office/officeart/2005/8/layout/vList6"/>
    <dgm:cxn modelId="{EC35073D-CCE8-4538-9317-5010AD79BC2F}" type="presParOf" srcId="{CE514731-CED5-472F-89CB-BEDC778A0E17}" destId="{A6BBD4DC-BC6C-4614-83D7-EBDFB0F89825}" srcOrd="6" destOrd="0" presId="urn:microsoft.com/office/officeart/2005/8/layout/vList6"/>
    <dgm:cxn modelId="{450EE152-BC20-44A7-B1FF-2B51F539B6AF}" type="presParOf" srcId="{A6BBD4DC-BC6C-4614-83D7-EBDFB0F89825}" destId="{ABD1E91E-0666-4C0D-8E50-302670BD79E4}" srcOrd="0" destOrd="0" presId="urn:microsoft.com/office/officeart/2005/8/layout/vList6"/>
    <dgm:cxn modelId="{2B35BCDD-5DF3-48CB-AC6F-8C35000DE0F8}" type="presParOf" srcId="{A6BBD4DC-BC6C-4614-83D7-EBDFB0F89825}" destId="{E92F80F9-9842-4BFC-9C8D-28BE6A3BCF2E}" srcOrd="1" destOrd="0" presId="urn:microsoft.com/office/officeart/2005/8/layout/vList6"/>
    <dgm:cxn modelId="{8774CB64-9B1E-4D89-97D3-55B54EFCB697}" type="presParOf" srcId="{CE514731-CED5-472F-89CB-BEDC778A0E17}" destId="{853B7E01-06C7-414E-A64D-8C779EBBE4DF}" srcOrd="7" destOrd="0" presId="urn:microsoft.com/office/officeart/2005/8/layout/vList6"/>
    <dgm:cxn modelId="{77A5DFAE-02CF-40F9-9B52-2CC420D9DF42}" type="presParOf" srcId="{CE514731-CED5-472F-89CB-BEDC778A0E17}" destId="{AA786BD6-8B36-4CF8-920D-982D1ABE5A27}" srcOrd="8" destOrd="0" presId="urn:microsoft.com/office/officeart/2005/8/layout/vList6"/>
    <dgm:cxn modelId="{D72A58B7-D8A9-4D9C-B0E6-811718EEA2F0}" type="presParOf" srcId="{AA786BD6-8B36-4CF8-920D-982D1ABE5A27}" destId="{A576D878-A6AA-4B79-86C2-103CAF180BE3}" srcOrd="0" destOrd="0" presId="urn:microsoft.com/office/officeart/2005/8/layout/vList6"/>
    <dgm:cxn modelId="{33D0D675-166C-4FE9-BE8F-E17A74852E66}" type="presParOf" srcId="{AA786BD6-8B36-4CF8-920D-982D1ABE5A27}" destId="{44C91C5A-44ED-4A39-A65B-7DBC325ADEF3}" srcOrd="1" destOrd="0" presId="urn:microsoft.com/office/officeart/2005/8/layout/vList6"/>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98C799-6D52-4B8B-81DD-94374A0EE9A2}">
      <dsp:nvSpPr>
        <dsp:cNvPr id="0" name=""/>
        <dsp:cNvSpPr/>
      </dsp:nvSpPr>
      <dsp:spPr>
        <a:xfrm>
          <a:off x="750081" y="25403"/>
          <a:ext cx="4736315" cy="782800"/>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768D2899-EC39-4EF8-8602-C219A49FF084}">
      <dsp:nvSpPr>
        <dsp:cNvPr id="0" name=""/>
        <dsp:cNvSpPr/>
      </dsp:nvSpPr>
      <dsp:spPr>
        <a:xfrm>
          <a:off x="0" y="118218"/>
          <a:ext cx="749359" cy="548506"/>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ctr" defTabSz="488950">
            <a:lnSpc>
              <a:spcPct val="90000"/>
            </a:lnSpc>
            <a:spcBef>
              <a:spcPct val="0"/>
            </a:spcBef>
            <a:spcAft>
              <a:spcPct val="35000"/>
            </a:spcAft>
            <a:buNone/>
          </a:pPr>
          <a:r>
            <a:rPr lang="es-CO" sz="1100" kern="1200"/>
            <a:t>3. Efectos indirectos</a:t>
          </a:r>
        </a:p>
      </dsp:txBody>
      <dsp:txXfrm>
        <a:off x="26776" y="144994"/>
        <a:ext cx="695807" cy="494954"/>
      </dsp:txXfrm>
    </dsp:sp>
    <dsp:sp modelId="{484E6C8C-19A0-4873-A13E-6D475A4F9E47}">
      <dsp:nvSpPr>
        <dsp:cNvPr id="0" name=""/>
        <dsp:cNvSpPr/>
      </dsp:nvSpPr>
      <dsp:spPr>
        <a:xfrm>
          <a:off x="830492" y="839737"/>
          <a:ext cx="4607818" cy="548506"/>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D660D97B-6FDA-40CA-8ED3-5B44E88399A8}">
      <dsp:nvSpPr>
        <dsp:cNvPr id="0" name=""/>
        <dsp:cNvSpPr/>
      </dsp:nvSpPr>
      <dsp:spPr>
        <a:xfrm>
          <a:off x="0" y="845743"/>
          <a:ext cx="782404" cy="548506"/>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ctr" defTabSz="488950">
            <a:lnSpc>
              <a:spcPct val="90000"/>
            </a:lnSpc>
            <a:spcBef>
              <a:spcPct val="0"/>
            </a:spcBef>
            <a:spcAft>
              <a:spcPct val="35000"/>
            </a:spcAft>
            <a:buNone/>
          </a:pPr>
          <a:r>
            <a:rPr lang="es-CO" sz="1100" kern="1200"/>
            <a:t>3. Efectos directos</a:t>
          </a:r>
        </a:p>
      </dsp:txBody>
      <dsp:txXfrm>
        <a:off x="26776" y="872519"/>
        <a:ext cx="728852" cy="494954"/>
      </dsp:txXfrm>
    </dsp:sp>
    <dsp:sp modelId="{F456AB68-D9C6-4B4A-A78D-40EF5A48E473}">
      <dsp:nvSpPr>
        <dsp:cNvPr id="0" name=""/>
        <dsp:cNvSpPr/>
      </dsp:nvSpPr>
      <dsp:spPr>
        <a:xfrm>
          <a:off x="914807" y="1443094"/>
          <a:ext cx="4510248" cy="548506"/>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255" tIns="8255" rIns="8255" bIns="8255" numCol="1" spcCol="1270" anchor="t" anchorCtr="0">
          <a:noAutofit/>
        </a:bodyPr>
        <a:lstStyle/>
        <a:p>
          <a:pPr marL="114300" lvl="1" indent="-114300" algn="l" defTabSz="577850">
            <a:lnSpc>
              <a:spcPct val="90000"/>
            </a:lnSpc>
            <a:spcBef>
              <a:spcPct val="0"/>
            </a:spcBef>
            <a:spcAft>
              <a:spcPct val="15000"/>
            </a:spcAft>
            <a:buChar char="•"/>
          </a:pPr>
          <a:endParaRPr lang="es-CO" sz="1300" kern="1200"/>
        </a:p>
      </dsp:txBody>
      <dsp:txXfrm>
        <a:off x="914807" y="1511657"/>
        <a:ext cx="4304558" cy="411380"/>
      </dsp:txXfrm>
    </dsp:sp>
    <dsp:sp modelId="{BD1A39D7-DDF9-4D3A-9250-B576E0CB8BF6}">
      <dsp:nvSpPr>
        <dsp:cNvPr id="0" name=""/>
        <dsp:cNvSpPr/>
      </dsp:nvSpPr>
      <dsp:spPr>
        <a:xfrm>
          <a:off x="0" y="1443094"/>
          <a:ext cx="853464" cy="548506"/>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ctr" defTabSz="488950">
            <a:lnSpc>
              <a:spcPct val="90000"/>
            </a:lnSpc>
            <a:spcBef>
              <a:spcPct val="0"/>
            </a:spcBef>
            <a:spcAft>
              <a:spcPct val="35000"/>
            </a:spcAft>
            <a:buNone/>
          </a:pPr>
          <a:r>
            <a:rPr lang="es-CO" sz="1100" kern="1200"/>
            <a:t>1. Problema central </a:t>
          </a:r>
        </a:p>
      </dsp:txBody>
      <dsp:txXfrm>
        <a:off x="26776" y="1469870"/>
        <a:ext cx="799912" cy="494954"/>
      </dsp:txXfrm>
    </dsp:sp>
    <dsp:sp modelId="{E92F80F9-9842-4BFC-9C8D-28BE6A3BCF2E}">
      <dsp:nvSpPr>
        <dsp:cNvPr id="0" name=""/>
        <dsp:cNvSpPr/>
      </dsp:nvSpPr>
      <dsp:spPr>
        <a:xfrm>
          <a:off x="830503" y="2046450"/>
          <a:ext cx="4536978" cy="548506"/>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255" tIns="8255" rIns="8255" bIns="8255" numCol="1" spcCol="1270" anchor="t" anchorCtr="0">
          <a:noAutofit/>
        </a:bodyPr>
        <a:lstStyle/>
        <a:p>
          <a:pPr marL="114300" lvl="1" indent="-114300" algn="l" defTabSz="577850">
            <a:lnSpc>
              <a:spcPct val="90000"/>
            </a:lnSpc>
            <a:spcBef>
              <a:spcPct val="0"/>
            </a:spcBef>
            <a:spcAft>
              <a:spcPct val="15000"/>
            </a:spcAft>
            <a:buChar char="•"/>
          </a:pPr>
          <a:endParaRPr lang="es-CO" sz="1300" kern="1200"/>
        </a:p>
      </dsp:txBody>
      <dsp:txXfrm>
        <a:off x="830503" y="2115013"/>
        <a:ext cx="4331288" cy="411380"/>
      </dsp:txXfrm>
    </dsp:sp>
    <dsp:sp modelId="{ABD1E91E-0666-4C0D-8E50-302670BD79E4}">
      <dsp:nvSpPr>
        <dsp:cNvPr id="0" name=""/>
        <dsp:cNvSpPr/>
      </dsp:nvSpPr>
      <dsp:spPr>
        <a:xfrm>
          <a:off x="0" y="2058463"/>
          <a:ext cx="711586" cy="548506"/>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ctr" defTabSz="488950">
            <a:lnSpc>
              <a:spcPct val="90000"/>
            </a:lnSpc>
            <a:spcBef>
              <a:spcPct val="0"/>
            </a:spcBef>
            <a:spcAft>
              <a:spcPct val="35000"/>
            </a:spcAft>
            <a:buNone/>
          </a:pPr>
          <a:r>
            <a:rPr lang="es-CO" sz="1100" kern="1200"/>
            <a:t>2. Causas directas</a:t>
          </a:r>
        </a:p>
      </dsp:txBody>
      <dsp:txXfrm>
        <a:off x="26776" y="2085239"/>
        <a:ext cx="658034" cy="494954"/>
      </dsp:txXfrm>
    </dsp:sp>
    <dsp:sp modelId="{44C91C5A-44ED-4A39-A65B-7DBC325ADEF3}">
      <dsp:nvSpPr>
        <dsp:cNvPr id="0" name=""/>
        <dsp:cNvSpPr/>
      </dsp:nvSpPr>
      <dsp:spPr>
        <a:xfrm>
          <a:off x="830498" y="2649807"/>
          <a:ext cx="4632935" cy="548506"/>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255" tIns="8255" rIns="8255" bIns="8255" numCol="1" spcCol="1270" anchor="t" anchorCtr="0">
          <a:noAutofit/>
        </a:bodyPr>
        <a:lstStyle/>
        <a:p>
          <a:pPr marL="114300" lvl="1" indent="-114300" algn="l" defTabSz="577850">
            <a:lnSpc>
              <a:spcPct val="90000"/>
            </a:lnSpc>
            <a:spcBef>
              <a:spcPct val="0"/>
            </a:spcBef>
            <a:spcAft>
              <a:spcPct val="15000"/>
            </a:spcAft>
            <a:buChar char="•"/>
          </a:pPr>
          <a:endParaRPr lang="es-CO" sz="1300" kern="1200"/>
        </a:p>
        <a:p>
          <a:pPr marL="114300" lvl="1" indent="-114300" algn="l" defTabSz="577850">
            <a:lnSpc>
              <a:spcPct val="90000"/>
            </a:lnSpc>
            <a:spcBef>
              <a:spcPct val="0"/>
            </a:spcBef>
            <a:spcAft>
              <a:spcPct val="15000"/>
            </a:spcAft>
            <a:buChar char="•"/>
          </a:pPr>
          <a:endParaRPr lang="es-CO" sz="1300" kern="1200"/>
        </a:p>
      </dsp:txBody>
      <dsp:txXfrm>
        <a:off x="830498" y="2718370"/>
        <a:ext cx="4427245" cy="411380"/>
      </dsp:txXfrm>
    </dsp:sp>
    <dsp:sp modelId="{A576D878-A6AA-4B79-86C2-103CAF180BE3}">
      <dsp:nvSpPr>
        <dsp:cNvPr id="0" name=""/>
        <dsp:cNvSpPr/>
      </dsp:nvSpPr>
      <dsp:spPr>
        <a:xfrm>
          <a:off x="0" y="2650822"/>
          <a:ext cx="807532" cy="548506"/>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ctr" defTabSz="488950">
            <a:lnSpc>
              <a:spcPct val="90000"/>
            </a:lnSpc>
            <a:spcBef>
              <a:spcPct val="0"/>
            </a:spcBef>
            <a:spcAft>
              <a:spcPct val="35000"/>
            </a:spcAft>
            <a:buNone/>
          </a:pPr>
          <a:r>
            <a:rPr lang="es-CO" sz="1100" kern="1200"/>
            <a:t>2. Causas indirectas</a:t>
          </a:r>
        </a:p>
      </dsp:txBody>
      <dsp:txXfrm>
        <a:off x="26776" y="2677598"/>
        <a:ext cx="753980" cy="494954"/>
      </dsp:txXfrm>
    </dsp:sp>
  </dsp:spTree>
</dsp:drawing>
</file>

<file path=word/diagrams/layout1.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86A3DF1191D03429D0DA91BA3146E88" ma:contentTypeVersion="13" ma:contentTypeDescription="Crear nuevo documento." ma:contentTypeScope="" ma:versionID="4f3815def555650427a3d21bcd906d11">
  <xsd:schema xmlns:xsd="http://www.w3.org/2001/XMLSchema" xmlns:xs="http://www.w3.org/2001/XMLSchema" xmlns:p="http://schemas.microsoft.com/office/2006/metadata/properties" xmlns:ns2="87f6d0fd-1cb6-4399-8e3f-7d1c2426fe22" xmlns:ns3="b923a2e8-e774-46b4-8da7-a185b646c56d" targetNamespace="http://schemas.microsoft.com/office/2006/metadata/properties" ma:root="true" ma:fieldsID="b79b2e4f3ed1b73a07943b54d1ca94eb" ns2:_="" ns3:_="">
    <xsd:import namespace="87f6d0fd-1cb6-4399-8e3f-7d1c2426fe22"/>
    <xsd:import namespace="b923a2e8-e774-46b4-8da7-a185b646c5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f6d0fd-1cb6-4399-8e3f-7d1c2426f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b16ff56f-3c0e-4f0e-ad07-07503f15a76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23a2e8-e774-46b4-8da7-a185b646c56d"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d2b125f2-e430-4c95-9c2c-efcd8b28245e}" ma:internalName="TaxCatchAll" ma:showField="CatchAllData" ma:web="b923a2e8-e774-46b4-8da7-a185b646c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923a2e8-e774-46b4-8da7-a185b646c56d" xsi:nil="true"/>
    <lcf76f155ced4ddcb4097134ff3c332f xmlns="87f6d0fd-1cb6-4399-8e3f-7d1c2426fe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C3084C-A235-4C25-9F43-826563ACE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f6d0fd-1cb6-4399-8e3f-7d1c2426fe22"/>
    <ds:schemaRef ds:uri="b923a2e8-e774-46b4-8da7-a185b646c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4A829-C6A1-734E-9372-68CA33111A9D}">
  <ds:schemaRefs>
    <ds:schemaRef ds:uri="http://schemas.openxmlformats.org/officeDocument/2006/bibliography"/>
  </ds:schemaRefs>
</ds:datastoreItem>
</file>

<file path=customXml/itemProps3.xml><?xml version="1.0" encoding="utf-8"?>
<ds:datastoreItem xmlns:ds="http://schemas.openxmlformats.org/officeDocument/2006/customXml" ds:itemID="{88681EC7-5DEC-437F-BC26-ED7F765E60C9}">
  <ds:schemaRefs>
    <ds:schemaRef ds:uri="http://schemas.microsoft.com/sharepoint/v3/contenttype/forms"/>
  </ds:schemaRefs>
</ds:datastoreItem>
</file>

<file path=customXml/itemProps4.xml><?xml version="1.0" encoding="utf-8"?>
<ds:datastoreItem xmlns:ds="http://schemas.openxmlformats.org/officeDocument/2006/customXml" ds:itemID="{2477144F-EE5A-467F-A181-2F297596A776}">
  <ds:schemaRefs>
    <ds:schemaRef ds:uri="http://schemas.microsoft.com/office/2006/metadata/properties"/>
    <ds:schemaRef ds:uri="http://schemas.microsoft.com/office/infopath/2007/PartnerControls"/>
    <ds:schemaRef ds:uri="b923a2e8-e774-46b4-8da7-a185b646c56d"/>
    <ds:schemaRef ds:uri="87f6d0fd-1cb6-4399-8e3f-7d1c2426fe22"/>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17</Pages>
  <Words>3786</Words>
  <Characters>20824</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Camilo Patarroyo Martinez</dc:creator>
  <cp:keywords/>
  <dc:description/>
  <cp:lastModifiedBy>ALEX</cp:lastModifiedBy>
  <cp:revision>68</cp:revision>
  <cp:lastPrinted>2019-05-27T03:35:00Z</cp:lastPrinted>
  <dcterms:created xsi:type="dcterms:W3CDTF">2024-12-06T02:21:00Z</dcterms:created>
  <dcterms:modified xsi:type="dcterms:W3CDTF">2024-12-29T16:17:00Z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0x010100886A3DF1191D03429D0DA91BA3146E88</vt:lpwstr>
  </property>
  <property fmtid="{D5CDD505-2E9C-101B-9397-08002B2CF9AE}" pid="3" name="MediaServiceImageTags">
    <vt:lpwstr/>
  </property>
</Properties>
</file>